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884" w:rsidRPr="00E94946" w:rsidRDefault="00E94946" w:rsidP="0048459C">
      <w:pPr>
        <w:spacing w:after="0" w:line="240" w:lineRule="auto"/>
        <w:ind w:right="-1" w:firstLine="567"/>
        <w:jc w:val="center"/>
        <w:rPr>
          <w:rFonts w:ascii="Times New Roman" w:hAnsi="Times New Roman" w:cs="Times New Roman"/>
          <w:sz w:val="28"/>
          <w:szCs w:val="28"/>
          <w:lang w:val="uz-Cyrl-UZ"/>
        </w:rPr>
      </w:pPr>
      <w:r>
        <w:rPr>
          <w:rFonts w:ascii="Times New Roman" w:hAnsi="Times New Roman" w:cs="Times New Roman"/>
          <w:sz w:val="28"/>
          <w:szCs w:val="28"/>
          <w:lang w:val="uz-Cyrl-UZ"/>
        </w:rPr>
        <w:t>МАЪРУЗА</w:t>
      </w:r>
    </w:p>
    <w:p w:rsidR="00E94946" w:rsidRDefault="00E94946" w:rsidP="0048459C">
      <w:pPr>
        <w:spacing w:after="0" w:line="240" w:lineRule="auto"/>
        <w:ind w:right="-1" w:firstLine="567"/>
        <w:jc w:val="both"/>
        <w:rPr>
          <w:rFonts w:ascii="Times New Roman" w:eastAsia="Calibri" w:hAnsi="Times New Roman" w:cs="Times New Roman"/>
          <w:sz w:val="28"/>
          <w:szCs w:val="28"/>
          <w:lang w:val="uz-Cyrl-UZ"/>
        </w:rPr>
      </w:pPr>
    </w:p>
    <w:p w:rsidR="00E94946" w:rsidRPr="00E94946" w:rsidRDefault="00E94946" w:rsidP="0048459C">
      <w:pPr>
        <w:spacing w:line="240" w:lineRule="auto"/>
        <w:ind w:right="-1" w:firstLine="567"/>
        <w:jc w:val="both"/>
        <w:rPr>
          <w:rFonts w:ascii="Times New Roman" w:eastAsia="Calibri" w:hAnsi="Times New Roman" w:cs="Times New Roman"/>
          <w:sz w:val="28"/>
          <w:szCs w:val="28"/>
          <w:lang w:val="uz-Cyrl-UZ"/>
        </w:rPr>
      </w:pPr>
      <w:r w:rsidRPr="00E94946">
        <w:rPr>
          <w:rFonts w:ascii="Times New Roman" w:eastAsia="Calibri" w:hAnsi="Times New Roman" w:cs="Times New Roman"/>
          <w:sz w:val="28"/>
          <w:szCs w:val="28"/>
          <w:lang w:val="uz-Cyrl-UZ"/>
        </w:rPr>
        <w:t xml:space="preserve">«Dori-Darmon» акциядорлик компанияси Ўзбекистон фармацевтика бозорида қарийб 100  йилдан буён ишонч билан фаолият юритиб келаётган, республика аҳолиси ва даволаш-профилактика муассасаларини кенг турдаги сифатли дори воситалари билан таъминлаётган, улжуржи-чакана савдо билан шуғулланувчи компания ҳисобланади. </w:t>
      </w:r>
    </w:p>
    <w:p w:rsidR="00E94946" w:rsidRDefault="00E94946" w:rsidP="0048459C">
      <w:pPr>
        <w:spacing w:line="240" w:lineRule="auto"/>
        <w:ind w:right="-1" w:firstLine="567"/>
        <w:jc w:val="both"/>
        <w:rPr>
          <w:rFonts w:ascii="Times New Roman" w:eastAsia="Calibri" w:hAnsi="Times New Roman" w:cs="Times New Roman"/>
          <w:sz w:val="28"/>
          <w:szCs w:val="28"/>
          <w:lang w:val="uz-Cyrl-UZ"/>
        </w:rPr>
      </w:pPr>
      <w:r w:rsidRPr="00E94946">
        <w:rPr>
          <w:rFonts w:ascii="Times New Roman" w:eastAsia="Calibri" w:hAnsi="Times New Roman" w:cs="Times New Roman"/>
          <w:sz w:val="28"/>
          <w:szCs w:val="28"/>
          <w:lang w:val="uz-Cyrl-UZ"/>
        </w:rPr>
        <w:t>Компания таркибида 7 та акциядорлик ва 13 та масъулияти чекланган жамиятлар, 16 та назорат-таҳлил лабораторияси, 17 та  улгуржи омбор, 2392 та ижтимоий дорихона ва дорихона шахобчалари фаолият юритмоқда. Ушбу дорихоналарнинг 1426 таси қишлоқ ҳудудларида жойлашган.</w:t>
      </w:r>
    </w:p>
    <w:p w:rsidR="0048459C" w:rsidRPr="00307CDC" w:rsidRDefault="00E94946" w:rsidP="0048459C">
      <w:pPr>
        <w:spacing w:after="0" w:line="276" w:lineRule="auto"/>
        <w:ind w:right="-1" w:firstLine="567"/>
        <w:jc w:val="both"/>
        <w:rPr>
          <w:rFonts w:ascii="Times New Roman" w:hAnsi="Times New Roman" w:cs="Times New Roman"/>
          <w:sz w:val="28"/>
          <w:szCs w:val="28"/>
          <w:lang w:val="uz-Cyrl-UZ"/>
        </w:rPr>
      </w:pPr>
      <w:r w:rsidRPr="00E94946">
        <w:rPr>
          <w:rFonts w:ascii="Times New Roman" w:eastAsia="Calibri" w:hAnsi="Times New Roman" w:cs="Times New Roman"/>
          <w:sz w:val="28"/>
          <w:szCs w:val="28"/>
          <w:lang w:val="uz-Cyrl-UZ"/>
        </w:rPr>
        <w:t>Чекка ҳудудлардаги қишлоқ аҳолисини дори воситалари билан таъминланишини янада яхшилаш мақсадида, ҳукумат қарорига асосан 2010 йилдан бошлаб, махсус жиҳозланган, изотермик фургонли “ISUZI” ва “DAMAS” автомобиллари негизида кўчма дорихоналарнинг фаолияти йўлга қўйилган бўлиб, бугунги кунда уларнинг сони</w:t>
      </w:r>
      <w:r>
        <w:rPr>
          <w:rFonts w:ascii="Times New Roman" w:eastAsia="Calibri" w:hAnsi="Times New Roman" w:cs="Times New Roman"/>
          <w:sz w:val="28"/>
          <w:szCs w:val="28"/>
          <w:lang w:val="uz-Cyrl-UZ"/>
        </w:rPr>
        <w:t xml:space="preserve"> </w:t>
      </w:r>
      <w:r w:rsidRPr="00E94946">
        <w:rPr>
          <w:rFonts w:ascii="Times New Roman" w:eastAsia="Calibri" w:hAnsi="Times New Roman" w:cs="Times New Roman"/>
          <w:sz w:val="28"/>
          <w:szCs w:val="28"/>
          <w:lang w:val="uz-Cyrl-UZ"/>
        </w:rPr>
        <w:t>136 тани ташкил этади. Ҳозирда маҳаллий ҳокимиятлар билан келишилган жадвал асосида кўчма дорихоналар орқали республикамизнинг чекка ҳудудларидаги аҳолига керакли дори воситалари ва тиббий бу</w:t>
      </w:r>
      <w:r w:rsidR="0044571B">
        <w:rPr>
          <w:rFonts w:ascii="Times New Roman" w:eastAsia="Calibri" w:hAnsi="Times New Roman" w:cs="Times New Roman"/>
          <w:sz w:val="28"/>
          <w:szCs w:val="28"/>
          <w:lang w:val="uz-Cyrl-UZ"/>
        </w:rPr>
        <w:t>ю</w:t>
      </w:r>
      <w:r w:rsidRPr="00E94946">
        <w:rPr>
          <w:rFonts w:ascii="Times New Roman" w:eastAsia="Calibri" w:hAnsi="Times New Roman" w:cs="Times New Roman"/>
          <w:sz w:val="28"/>
          <w:szCs w:val="28"/>
          <w:lang w:val="uz-Cyrl-UZ"/>
        </w:rPr>
        <w:t>млари етказилмоқда.</w:t>
      </w:r>
      <w:r w:rsidR="0048459C" w:rsidRPr="0048459C">
        <w:rPr>
          <w:rFonts w:ascii="Times New Roman" w:hAnsi="Times New Roman" w:cs="Times New Roman"/>
          <w:sz w:val="28"/>
          <w:szCs w:val="28"/>
          <w:lang w:val="uz-Cyrl-UZ"/>
        </w:rPr>
        <w:t xml:space="preserve"> </w:t>
      </w:r>
      <w:r w:rsidR="0048459C" w:rsidRPr="00307CDC">
        <w:rPr>
          <w:rFonts w:ascii="Times New Roman" w:hAnsi="Times New Roman" w:cs="Times New Roman"/>
          <w:sz w:val="28"/>
          <w:szCs w:val="28"/>
          <w:lang w:val="uz-Cyrl-UZ"/>
        </w:rPr>
        <w:t>Жумладан кўчма дорихоналардан 2019 йилда 7,3 млрд. сўмлик, жорий йилнинг 6 ойи давомида 3,7 млрд. сўмлик дори воситалари ва тиббий буюмлар савдоси амалга оширилган.</w:t>
      </w:r>
    </w:p>
    <w:p w:rsidR="0048459C" w:rsidRPr="00307CDC" w:rsidRDefault="0048459C" w:rsidP="0048459C">
      <w:pPr>
        <w:spacing w:after="0" w:line="276" w:lineRule="auto"/>
        <w:ind w:right="-1" w:firstLine="567"/>
        <w:jc w:val="both"/>
        <w:rPr>
          <w:rFonts w:ascii="Times New Roman" w:hAnsi="Times New Roman" w:cs="Times New Roman"/>
          <w:sz w:val="28"/>
          <w:szCs w:val="28"/>
          <w:lang w:val="uz-Cyrl-UZ"/>
        </w:rPr>
      </w:pPr>
      <w:r w:rsidRPr="00307CDC">
        <w:rPr>
          <w:rFonts w:ascii="Times New Roman" w:eastAsia="Calibri" w:hAnsi="Times New Roman" w:cs="Times New Roman"/>
          <w:sz w:val="28"/>
          <w:szCs w:val="28"/>
          <w:lang w:val="uz-Cyrl-UZ"/>
        </w:rPr>
        <w:t xml:space="preserve">«Dori-Darmon» </w:t>
      </w:r>
      <w:r w:rsidRPr="00307CDC">
        <w:rPr>
          <w:rFonts w:ascii="Times New Roman" w:hAnsi="Times New Roman" w:cs="Times New Roman"/>
          <w:sz w:val="28"/>
          <w:szCs w:val="28"/>
          <w:lang w:val="uz-Cyrl-UZ"/>
        </w:rPr>
        <w:t xml:space="preserve"> акциядорлик компаниясининг омборхона ва дорихона муассасаларида замонавий, сифатли дори воситаларининг </w:t>
      </w:r>
      <w:r>
        <w:rPr>
          <w:rFonts w:ascii="Times New Roman" w:hAnsi="Times New Roman" w:cs="Times New Roman"/>
          <w:sz w:val="28"/>
          <w:szCs w:val="28"/>
          <w:lang w:val="uz-Cyrl-UZ"/>
        </w:rPr>
        <w:t xml:space="preserve"> 3 мингдан ортиқ турдаги </w:t>
      </w:r>
      <w:r w:rsidRPr="00307CDC">
        <w:rPr>
          <w:rFonts w:ascii="Times New Roman" w:hAnsi="Times New Roman" w:cs="Times New Roman"/>
          <w:sz w:val="28"/>
          <w:szCs w:val="28"/>
          <w:lang w:val="uz-Cyrl-UZ"/>
        </w:rPr>
        <w:t xml:space="preserve">кенг ассортименти </w:t>
      </w:r>
      <w:r>
        <w:rPr>
          <w:rFonts w:ascii="Times New Roman" w:hAnsi="Times New Roman" w:cs="Times New Roman"/>
          <w:sz w:val="28"/>
          <w:szCs w:val="28"/>
          <w:lang w:val="uz-Cyrl-UZ"/>
        </w:rPr>
        <w:t xml:space="preserve">арзон нархларда </w:t>
      </w:r>
      <w:r w:rsidRPr="00307CDC">
        <w:rPr>
          <w:rFonts w:ascii="Times New Roman" w:hAnsi="Times New Roman" w:cs="Times New Roman"/>
          <w:sz w:val="28"/>
          <w:szCs w:val="28"/>
          <w:lang w:val="uz-Cyrl-UZ"/>
        </w:rPr>
        <w:t>мавжуд</w:t>
      </w:r>
      <w:r>
        <w:rPr>
          <w:rFonts w:ascii="Times New Roman" w:hAnsi="Times New Roman" w:cs="Times New Roman"/>
          <w:sz w:val="28"/>
          <w:szCs w:val="28"/>
          <w:lang w:val="uz-Cyrl-UZ"/>
        </w:rPr>
        <w:t>. Копанияда у</w:t>
      </w:r>
      <w:r w:rsidRPr="00307CDC">
        <w:rPr>
          <w:rFonts w:ascii="Times New Roman" w:hAnsi="Times New Roman" w:cs="Times New Roman"/>
          <w:sz w:val="28"/>
          <w:szCs w:val="28"/>
          <w:lang w:val="uz-Cyrl-UZ"/>
        </w:rPr>
        <w:t>лжуржи савдо 2019 йилда 172,5</w:t>
      </w:r>
      <w:r w:rsidRPr="00307CDC">
        <w:rPr>
          <w:rFonts w:ascii="Times New Roman" w:hAnsi="Times New Roman" w:cs="Times New Roman"/>
          <w:b/>
          <w:sz w:val="28"/>
          <w:szCs w:val="28"/>
          <w:lang w:val="uz-Cyrl-UZ"/>
        </w:rPr>
        <w:t xml:space="preserve"> </w:t>
      </w:r>
      <w:r w:rsidRPr="00307CDC">
        <w:rPr>
          <w:rFonts w:ascii="Times New Roman" w:hAnsi="Times New Roman" w:cs="Times New Roman"/>
          <w:sz w:val="28"/>
          <w:szCs w:val="28"/>
          <w:lang w:val="uz-Cyrl-UZ"/>
        </w:rPr>
        <w:t>млрд сўмни, 2020 йилнинг ярим йиллигида эса</w:t>
      </w:r>
      <w:r w:rsidRPr="00307CDC">
        <w:rPr>
          <w:rFonts w:ascii="Times New Roman" w:hAnsi="Times New Roman" w:cs="Times New Roman"/>
          <w:b/>
          <w:sz w:val="28"/>
          <w:szCs w:val="28"/>
          <w:lang w:val="uz-Cyrl-UZ"/>
        </w:rPr>
        <w:t xml:space="preserve"> </w:t>
      </w:r>
      <w:r w:rsidRPr="00307CDC">
        <w:rPr>
          <w:rFonts w:ascii="Times New Roman" w:hAnsi="Times New Roman" w:cs="Times New Roman"/>
          <w:sz w:val="28"/>
          <w:szCs w:val="28"/>
          <w:lang w:val="uz-Cyrl-UZ"/>
        </w:rPr>
        <w:t>103,8 млрд. сўмни; чакана савдо   2019 йилда 236,6 млрд. сўмни, 2020 йилнинг ярим йиллигида эса 130,9 млрд. сўмни ташкил этди.</w:t>
      </w:r>
    </w:p>
    <w:p w:rsidR="00E94946" w:rsidRPr="00E94946" w:rsidRDefault="00E94946" w:rsidP="0048459C">
      <w:pPr>
        <w:spacing w:line="240" w:lineRule="auto"/>
        <w:ind w:right="-1" w:firstLine="567"/>
        <w:jc w:val="both"/>
        <w:rPr>
          <w:rFonts w:ascii="Times New Roman" w:eastAsia="Calibri" w:hAnsi="Times New Roman" w:cs="Times New Roman"/>
          <w:sz w:val="28"/>
          <w:szCs w:val="28"/>
          <w:lang w:val="uz-Cyrl-UZ"/>
        </w:rPr>
      </w:pPr>
      <w:r w:rsidRPr="00E94946">
        <w:rPr>
          <w:rFonts w:ascii="Times New Roman" w:eastAsia="Calibri" w:hAnsi="Times New Roman" w:cs="Times New Roman"/>
          <w:sz w:val="28"/>
          <w:szCs w:val="28"/>
          <w:lang w:val="uz-Cyrl-UZ"/>
        </w:rPr>
        <w:t>«Dori-Darmon»  акциядорлик компанияси ва унинг ҳудудий бўлинмалари Соғлиқни сақлаш вазирлиги тизимидаги даволаш-профилактика муассасаларининг асосий таъминотчисидир. Жумладан, 2019 йилда вазирлик тизимидаги тиббиёт муассасаларига жами 67,8 млрд. сўмлик, жорий ярим йилликда эса жами 54,4 млрд. сўмлик фармацевтика ма</w:t>
      </w:r>
      <w:r w:rsidR="0044571B">
        <w:rPr>
          <w:rFonts w:ascii="Times New Roman" w:eastAsia="Calibri" w:hAnsi="Times New Roman" w:cs="Times New Roman"/>
          <w:sz w:val="28"/>
          <w:szCs w:val="28"/>
          <w:lang w:val="uz-Cyrl-UZ"/>
        </w:rPr>
        <w:t>ҳ</w:t>
      </w:r>
      <w:r w:rsidRPr="00E94946">
        <w:rPr>
          <w:rFonts w:ascii="Times New Roman" w:eastAsia="Calibri" w:hAnsi="Times New Roman" w:cs="Times New Roman"/>
          <w:sz w:val="28"/>
          <w:szCs w:val="28"/>
          <w:lang w:val="uz-Cyrl-UZ"/>
        </w:rPr>
        <w:t xml:space="preserve">сулотлари </w:t>
      </w:r>
      <w:r w:rsidR="0044571B">
        <w:rPr>
          <w:rFonts w:ascii="Times New Roman" w:eastAsia="Calibri" w:hAnsi="Times New Roman" w:cs="Times New Roman"/>
          <w:sz w:val="28"/>
          <w:szCs w:val="28"/>
          <w:lang w:val="uz-Cyrl-UZ"/>
        </w:rPr>
        <w:t xml:space="preserve">етказиб </w:t>
      </w:r>
      <w:r w:rsidRPr="00E94946">
        <w:rPr>
          <w:rFonts w:ascii="Times New Roman" w:eastAsia="Calibri" w:hAnsi="Times New Roman" w:cs="Times New Roman"/>
          <w:sz w:val="28"/>
          <w:szCs w:val="28"/>
          <w:lang w:val="uz-Cyrl-UZ"/>
        </w:rPr>
        <w:t xml:space="preserve">берилган. </w:t>
      </w:r>
    </w:p>
    <w:p w:rsidR="00E94946" w:rsidRPr="00E94946" w:rsidRDefault="00E94946" w:rsidP="0048459C">
      <w:pPr>
        <w:spacing w:line="240" w:lineRule="auto"/>
        <w:ind w:right="-1" w:firstLine="567"/>
        <w:jc w:val="both"/>
        <w:rPr>
          <w:rFonts w:ascii="Times New Roman" w:eastAsia="Calibri" w:hAnsi="Times New Roman" w:cs="Times New Roman"/>
          <w:sz w:val="28"/>
          <w:szCs w:val="28"/>
          <w:lang w:val="uz-Cyrl-UZ"/>
        </w:rPr>
      </w:pPr>
      <w:r w:rsidRPr="00E94946">
        <w:rPr>
          <w:rFonts w:ascii="Times New Roman" w:eastAsia="Calibri" w:hAnsi="Times New Roman" w:cs="Times New Roman"/>
          <w:sz w:val="28"/>
          <w:szCs w:val="28"/>
          <w:lang w:val="uz-Cyrl-UZ"/>
        </w:rPr>
        <w:t>Компания мамлакатимиздаги фармацевтика корхоналари ҳамда 130 дан ортиқ чет эллик етакчи ишлаб чиқарувчилар билан ҳамкорлик қилиб келмоқда. Хусусан, 2019 йилда Компания томонидан маҳаллий ва хорижий ишлаб чиқарувчилардан жами 49,4 млрд сўмлик фармацевтика маҳсулотлари сотиб олинган, жорий йилнинг 6 ойи давомида жами</w:t>
      </w:r>
      <w:r>
        <w:rPr>
          <w:rFonts w:ascii="Times New Roman" w:eastAsia="Calibri" w:hAnsi="Times New Roman" w:cs="Times New Roman"/>
          <w:sz w:val="28"/>
          <w:szCs w:val="28"/>
          <w:lang w:val="uz-Cyrl-UZ"/>
        </w:rPr>
        <w:t xml:space="preserve"> </w:t>
      </w:r>
      <w:r w:rsidRPr="00E94946">
        <w:rPr>
          <w:rFonts w:ascii="Times New Roman" w:eastAsia="Calibri" w:hAnsi="Times New Roman" w:cs="Times New Roman"/>
          <w:sz w:val="28"/>
          <w:szCs w:val="28"/>
          <w:lang w:val="uz-Cyrl-UZ"/>
        </w:rPr>
        <w:t xml:space="preserve">166,0 млрд. сўмлик фармацевтик маҳсулотлар сотиб олинди. </w:t>
      </w:r>
    </w:p>
    <w:p w:rsidR="00E94946" w:rsidRPr="00E94946" w:rsidRDefault="00E94946" w:rsidP="0048459C">
      <w:pPr>
        <w:spacing w:line="240" w:lineRule="auto"/>
        <w:ind w:right="-1" w:firstLine="567"/>
        <w:jc w:val="both"/>
        <w:rPr>
          <w:rFonts w:ascii="Times New Roman" w:eastAsia="Calibri" w:hAnsi="Times New Roman" w:cs="Times New Roman"/>
          <w:sz w:val="28"/>
          <w:szCs w:val="28"/>
          <w:lang w:val="uz-Cyrl-UZ"/>
        </w:rPr>
      </w:pPr>
      <w:r w:rsidRPr="00E94946">
        <w:rPr>
          <w:rFonts w:ascii="Times New Roman" w:eastAsia="Calibri" w:hAnsi="Times New Roman" w:cs="Times New Roman"/>
          <w:sz w:val="28"/>
          <w:szCs w:val="28"/>
          <w:lang w:val="uz-Cyrl-UZ"/>
        </w:rPr>
        <w:t xml:space="preserve">Ўзбекистон Республикаси Вазирлар Маҳкамасининг 2013 йил 22 июлдаги  “Шахсларнинг айрим тоифаларини имтиёзли асосда дори воситалари билан таъминлаш тартибини янада такомиллаштириш чора-тадбирлари тўғрисида”ги </w:t>
      </w:r>
      <w:r>
        <w:rPr>
          <w:rFonts w:ascii="Times New Roman" w:eastAsia="Calibri" w:hAnsi="Times New Roman" w:cs="Times New Roman"/>
          <w:sz w:val="28"/>
          <w:szCs w:val="28"/>
          <w:lang w:val="uz-Cyrl-UZ"/>
        </w:rPr>
        <w:t xml:space="preserve">                </w:t>
      </w:r>
      <w:r w:rsidRPr="00E94946">
        <w:rPr>
          <w:rFonts w:ascii="Times New Roman" w:eastAsia="Calibri" w:hAnsi="Times New Roman" w:cs="Times New Roman"/>
          <w:sz w:val="28"/>
          <w:szCs w:val="28"/>
          <w:lang w:val="uz-Cyrl-UZ"/>
        </w:rPr>
        <w:t xml:space="preserve">204-сон Қарори билан амбулаторияда даволанишда дори воситалари билан имтиёзли таъминланиш ҳуқуқига эга бўлган шахсларнинг 13 тоифалари рўйхати тасдиқланган, уларни дори воситалари ва тиббий буюмлари билан таъминлаш учун </w:t>
      </w:r>
      <w:r w:rsidRPr="00E94946">
        <w:rPr>
          <w:rFonts w:ascii="Times New Roman" w:eastAsia="Calibri" w:hAnsi="Times New Roman" w:cs="Times New Roman"/>
          <w:sz w:val="28"/>
          <w:szCs w:val="28"/>
          <w:lang w:val="uz-Cyrl-UZ"/>
        </w:rPr>
        <w:lastRenderedPageBreak/>
        <w:t xml:space="preserve">сарфланадиган харажатлар давлат томонидан қопланиши белган. Ушбу тоифага кирувчи беморларга Компания тизимидаги дорихоналари орқали 2019 йилда </w:t>
      </w:r>
      <w:r>
        <w:rPr>
          <w:rFonts w:ascii="Times New Roman" w:eastAsia="Calibri" w:hAnsi="Times New Roman" w:cs="Times New Roman"/>
          <w:sz w:val="28"/>
          <w:szCs w:val="28"/>
          <w:lang w:val="uz-Cyrl-UZ"/>
        </w:rPr>
        <w:t xml:space="preserve">                 </w:t>
      </w:r>
      <w:r w:rsidRPr="00E94946">
        <w:rPr>
          <w:rFonts w:ascii="Times New Roman" w:eastAsia="Calibri" w:hAnsi="Times New Roman" w:cs="Times New Roman"/>
          <w:sz w:val="28"/>
          <w:szCs w:val="28"/>
          <w:lang w:val="uz-Cyrl-UZ"/>
        </w:rPr>
        <w:t>13,9 млрд сўмлик дори воситаси ва тиббиёт буюмлари бепул рецептлар асосида берилган бўлиб, жорий йилнинг 6 ойи давомида мазкур кўрсатикич 7,5 млрд. сўмни ташкил қилди.</w:t>
      </w:r>
    </w:p>
    <w:p w:rsidR="00E94946" w:rsidRDefault="00E94946" w:rsidP="0048459C">
      <w:pPr>
        <w:spacing w:line="240" w:lineRule="auto"/>
        <w:ind w:right="-1" w:firstLine="567"/>
        <w:jc w:val="both"/>
        <w:rPr>
          <w:rFonts w:ascii="Times New Roman" w:eastAsia="Calibri" w:hAnsi="Times New Roman" w:cs="Times New Roman"/>
          <w:sz w:val="28"/>
          <w:szCs w:val="28"/>
          <w:lang w:val="uz-Cyrl-UZ"/>
        </w:rPr>
      </w:pPr>
      <w:r w:rsidRPr="00E94946">
        <w:rPr>
          <w:rFonts w:ascii="Times New Roman" w:eastAsia="Calibri" w:hAnsi="Times New Roman" w:cs="Times New Roman"/>
          <w:sz w:val="28"/>
          <w:szCs w:val="28"/>
          <w:lang w:val="uz-Cyrl-UZ"/>
        </w:rPr>
        <w:t>Имтиёзга эга шахсларга, қолаверса, аҳолига хизмат кўрсатишни яхшилаш мақсадида, «Dori-Darmon» АК нинг Тошкент шаҳридаги дорихоналарда дори воситалари ва тиббий буюмларининг мавжудлиги тўғрисида батафсил маълумот берувчи кўп тармоқли "1002" ва (78)120-38-00 телефон рақамларига эга бўлган маълумотлар хизмати ташкил этилган.</w:t>
      </w:r>
    </w:p>
    <w:p w:rsidR="0096646D" w:rsidRDefault="0096646D" w:rsidP="0048459C">
      <w:pPr>
        <w:spacing w:line="240" w:lineRule="auto"/>
        <w:ind w:right="-1"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Аҳолининг д</w:t>
      </w:r>
      <w:r w:rsidR="00E94946" w:rsidRPr="00E94946">
        <w:rPr>
          <w:rFonts w:ascii="Times New Roman" w:hAnsi="Times New Roman" w:cs="Times New Roman"/>
          <w:sz w:val="28"/>
          <w:szCs w:val="28"/>
          <w:lang w:val="uz-Cyrl-UZ"/>
        </w:rPr>
        <w:t>ори воситаларига бўлган эҳтиёжини тўла қондириш мақсадида, Компаниянинг Марказий дорихона</w:t>
      </w:r>
      <w:r w:rsidR="00E94946">
        <w:rPr>
          <w:rFonts w:ascii="Times New Roman" w:hAnsi="Times New Roman" w:cs="Times New Roman"/>
          <w:sz w:val="28"/>
          <w:szCs w:val="28"/>
          <w:lang w:val="uz-Cyrl-UZ"/>
        </w:rPr>
        <w:t>си</w:t>
      </w:r>
      <w:r w:rsidR="00E94946" w:rsidRPr="00E94946">
        <w:rPr>
          <w:rFonts w:ascii="Times New Roman" w:hAnsi="Times New Roman" w:cs="Times New Roman"/>
          <w:sz w:val="28"/>
          <w:szCs w:val="28"/>
          <w:lang w:val="uz-Cyrl-UZ"/>
        </w:rPr>
        <w:t xml:space="preserve"> қошидаги рецептура ишлаб чиқариш бўлимида</w:t>
      </w:r>
      <w:r w:rsidR="00E94946">
        <w:rPr>
          <w:rFonts w:ascii="Times New Roman" w:hAnsi="Times New Roman" w:cs="Times New Roman"/>
          <w:sz w:val="28"/>
          <w:szCs w:val="28"/>
          <w:lang w:val="uz-Cyrl-UZ"/>
        </w:rPr>
        <w:t>,</w:t>
      </w:r>
      <w:r w:rsidR="00E94946" w:rsidRPr="00E94946">
        <w:rPr>
          <w:rFonts w:ascii="Times New Roman" w:hAnsi="Times New Roman" w:cs="Times New Roman"/>
          <w:sz w:val="28"/>
          <w:szCs w:val="28"/>
          <w:lang w:val="uz-Cyrl-UZ"/>
        </w:rPr>
        <w:t xml:space="preserve"> шифокорлар рецепти бўйича экстемпорал дори воси</w:t>
      </w:r>
      <w:r w:rsidR="00E94946">
        <w:rPr>
          <w:rFonts w:ascii="Times New Roman" w:hAnsi="Times New Roman" w:cs="Times New Roman"/>
          <w:sz w:val="28"/>
          <w:szCs w:val="28"/>
          <w:lang w:val="uz-Cyrl-UZ"/>
        </w:rPr>
        <w:t>таларни тайёрлаш йўлга қўйилган бўлиб</w:t>
      </w:r>
      <w:r w:rsidR="004675D1" w:rsidRPr="00307CDC">
        <w:rPr>
          <w:rFonts w:ascii="Times New Roman" w:hAnsi="Times New Roman" w:cs="Times New Roman"/>
          <w:sz w:val="28"/>
          <w:szCs w:val="28"/>
          <w:lang w:val="uz-Cyrl-UZ"/>
        </w:rPr>
        <w:t xml:space="preserve">, </w:t>
      </w:r>
      <w:r w:rsidR="00E94946">
        <w:rPr>
          <w:rFonts w:ascii="Times New Roman" w:hAnsi="Times New Roman" w:cs="Times New Roman"/>
          <w:sz w:val="28"/>
          <w:szCs w:val="28"/>
          <w:lang w:val="uz-Cyrl-UZ"/>
        </w:rPr>
        <w:t>мазкур бўлим томонидан</w:t>
      </w:r>
      <w:r w:rsidR="004675D1" w:rsidRPr="00307CDC">
        <w:rPr>
          <w:rFonts w:ascii="Times New Roman" w:hAnsi="Times New Roman" w:cs="Times New Roman"/>
          <w:sz w:val="28"/>
          <w:szCs w:val="28"/>
          <w:lang w:val="uz-Cyrl-UZ"/>
        </w:rPr>
        <w:t xml:space="preserve"> 20</w:t>
      </w:r>
      <w:r w:rsidR="00E63E8C">
        <w:rPr>
          <w:rFonts w:ascii="Times New Roman" w:hAnsi="Times New Roman" w:cs="Times New Roman"/>
          <w:sz w:val="28"/>
          <w:szCs w:val="28"/>
          <w:lang w:val="uz-Cyrl-UZ"/>
        </w:rPr>
        <w:t>20 йилнинг 9 ойи давомида</w:t>
      </w:r>
      <w:r w:rsidRPr="0096646D">
        <w:rPr>
          <w:lang w:val="uz-Cyrl-UZ"/>
        </w:rPr>
        <w:t xml:space="preserve"> </w:t>
      </w:r>
      <w:r w:rsidRPr="0096646D">
        <w:rPr>
          <w:rFonts w:ascii="Times New Roman" w:hAnsi="Times New Roman" w:cs="Times New Roman"/>
          <w:sz w:val="28"/>
          <w:szCs w:val="28"/>
          <w:lang w:val="uz-Cyrl-UZ"/>
        </w:rPr>
        <w:t>1,6 млрд сўм</w:t>
      </w:r>
      <w:r>
        <w:rPr>
          <w:rFonts w:ascii="Times New Roman" w:hAnsi="Times New Roman" w:cs="Times New Roman"/>
          <w:sz w:val="28"/>
          <w:szCs w:val="28"/>
          <w:lang w:val="uz-Cyrl-UZ"/>
        </w:rPr>
        <w:t xml:space="preserve">лик </w:t>
      </w:r>
      <w:r w:rsidRPr="0096646D">
        <w:rPr>
          <w:rFonts w:ascii="Times New Roman" w:hAnsi="Times New Roman" w:cs="Times New Roman"/>
          <w:sz w:val="28"/>
          <w:szCs w:val="28"/>
          <w:lang w:val="uz-Cyrl-UZ"/>
        </w:rPr>
        <w:t>дори воситалари тайёрланган бўлиб, бу кўрсаткич ўтган йилнинг мос давр</w:t>
      </w:r>
      <w:r w:rsidR="00E514AC">
        <w:rPr>
          <w:rFonts w:ascii="Times New Roman" w:hAnsi="Times New Roman" w:cs="Times New Roman"/>
          <w:sz w:val="28"/>
          <w:szCs w:val="28"/>
          <w:lang w:val="uz-Cyrl-UZ"/>
        </w:rPr>
        <w:t xml:space="preserve">идаги 1,1 млрд. сўмга нисбатан </w:t>
      </w:r>
      <w:bookmarkStart w:id="0" w:name="_GoBack"/>
      <w:bookmarkEnd w:id="0"/>
      <w:r w:rsidRPr="0096646D">
        <w:rPr>
          <w:rFonts w:ascii="Times New Roman" w:hAnsi="Times New Roman" w:cs="Times New Roman"/>
          <w:sz w:val="28"/>
          <w:szCs w:val="28"/>
          <w:lang w:val="uz-Cyrl-UZ"/>
        </w:rPr>
        <w:t>43 % га ошганини кўриш мумкин.</w:t>
      </w:r>
      <w:r w:rsidR="00E63E8C">
        <w:rPr>
          <w:rFonts w:ascii="Times New Roman" w:hAnsi="Times New Roman" w:cs="Times New Roman"/>
          <w:sz w:val="28"/>
          <w:szCs w:val="28"/>
          <w:lang w:val="uz-Cyrl-UZ"/>
        </w:rPr>
        <w:t xml:space="preserve"> </w:t>
      </w:r>
    </w:p>
    <w:p w:rsidR="00374090" w:rsidRPr="00307CDC" w:rsidRDefault="00657268" w:rsidP="0048459C">
      <w:pPr>
        <w:spacing w:line="240" w:lineRule="auto"/>
        <w:ind w:right="-1" w:firstLine="567"/>
        <w:jc w:val="both"/>
        <w:rPr>
          <w:rFonts w:ascii="Times New Roman" w:eastAsia="Calibri" w:hAnsi="Times New Roman" w:cs="Times New Roman"/>
          <w:sz w:val="28"/>
          <w:szCs w:val="28"/>
          <w:lang w:val="uz-Cyrl-UZ"/>
        </w:rPr>
      </w:pPr>
      <w:r w:rsidRPr="00307CDC">
        <w:rPr>
          <w:rFonts w:ascii="Times New Roman" w:eastAsia="Calibri" w:hAnsi="Times New Roman" w:cs="Times New Roman"/>
          <w:sz w:val="28"/>
          <w:szCs w:val="28"/>
          <w:lang w:val="uz-Cyrl-UZ"/>
        </w:rPr>
        <w:t>«Dori-Darmon»</w:t>
      </w:r>
      <w:r w:rsidR="00E94946">
        <w:rPr>
          <w:rFonts w:ascii="Times New Roman" w:eastAsia="Calibri" w:hAnsi="Times New Roman" w:cs="Times New Roman"/>
          <w:sz w:val="28"/>
          <w:szCs w:val="28"/>
          <w:lang w:val="uz-Cyrl-UZ"/>
        </w:rPr>
        <w:t xml:space="preserve"> </w:t>
      </w:r>
      <w:r w:rsidRPr="00307CDC">
        <w:rPr>
          <w:rFonts w:ascii="Times New Roman" w:hAnsi="Times New Roman" w:cs="Times New Roman"/>
          <w:sz w:val="28"/>
          <w:szCs w:val="28"/>
          <w:lang w:val="uz-Cyrl-UZ"/>
        </w:rPr>
        <w:t>акциядорлик компанияси</w:t>
      </w:r>
      <w:r w:rsidRPr="00307CDC">
        <w:rPr>
          <w:rFonts w:ascii="Times New Roman" w:eastAsia="Calibri" w:hAnsi="Times New Roman" w:cs="Times New Roman"/>
          <w:sz w:val="28"/>
          <w:szCs w:val="28"/>
          <w:lang w:val="uz-Cyrl-UZ"/>
        </w:rPr>
        <w:t xml:space="preserve"> </w:t>
      </w:r>
      <w:r w:rsidR="00374090" w:rsidRPr="00307CDC">
        <w:rPr>
          <w:rFonts w:ascii="Times New Roman" w:eastAsia="Calibri" w:hAnsi="Times New Roman" w:cs="Times New Roman"/>
          <w:sz w:val="28"/>
          <w:szCs w:val="28"/>
          <w:lang w:val="uz-Cyrl-UZ"/>
        </w:rPr>
        <w:t>пандемия даврида аҳолини зарур, арзон ва сифатли дори воситаларига бўлган талабини қондириш, кам таъминланган, ижтимоий</w:t>
      </w:r>
      <w:r w:rsidR="00E94946">
        <w:rPr>
          <w:rFonts w:ascii="Times New Roman" w:eastAsia="Calibri" w:hAnsi="Times New Roman" w:cs="Times New Roman"/>
          <w:sz w:val="28"/>
          <w:szCs w:val="28"/>
          <w:lang w:val="uz-Cyrl-UZ"/>
        </w:rPr>
        <w:t xml:space="preserve"> ҳимояга муҳтож аҳолини қўллаб-</w:t>
      </w:r>
      <w:r w:rsidR="00374090" w:rsidRPr="00307CDC">
        <w:rPr>
          <w:rFonts w:ascii="Times New Roman" w:eastAsia="Calibri" w:hAnsi="Times New Roman" w:cs="Times New Roman"/>
          <w:sz w:val="28"/>
          <w:szCs w:val="28"/>
          <w:lang w:val="uz-Cyrl-UZ"/>
        </w:rPr>
        <w:t xml:space="preserve">қувватлаш, коронавирусдан азият чекаётган  беморларга кўмак бериш мақсадида кенг қамровли ишлар олиб бормоқда. </w:t>
      </w:r>
    </w:p>
    <w:p w:rsidR="00374090" w:rsidRPr="00307CDC" w:rsidRDefault="009F1621" w:rsidP="0048459C">
      <w:pPr>
        <w:spacing w:line="240" w:lineRule="auto"/>
        <w:ind w:right="-1" w:firstLine="567"/>
        <w:jc w:val="both"/>
        <w:rPr>
          <w:rFonts w:ascii="Times New Roman" w:eastAsia="Calibri" w:hAnsi="Times New Roman" w:cs="Times New Roman"/>
          <w:sz w:val="28"/>
          <w:szCs w:val="28"/>
          <w:lang w:val="uz-Cyrl-UZ"/>
        </w:rPr>
      </w:pPr>
      <w:r w:rsidRPr="009F1621">
        <w:rPr>
          <w:rFonts w:ascii="Times New Roman" w:eastAsia="Calibri" w:hAnsi="Times New Roman" w:cs="Times New Roman"/>
          <w:sz w:val="28"/>
          <w:szCs w:val="28"/>
          <w:lang w:val="uz-Cyrl-UZ"/>
        </w:rPr>
        <w:t xml:space="preserve">Хусусан, Ҳомийлик хайрияларини мувофиқлаштириш марказининг </w:t>
      </w:r>
      <w:r>
        <w:rPr>
          <w:rFonts w:ascii="Times New Roman" w:eastAsia="Calibri" w:hAnsi="Times New Roman" w:cs="Times New Roman"/>
          <w:sz w:val="28"/>
          <w:szCs w:val="28"/>
          <w:lang w:val="uz-Cyrl-UZ"/>
        </w:rPr>
        <w:t xml:space="preserve">                        </w:t>
      </w:r>
      <w:r w:rsidRPr="009F1621">
        <w:rPr>
          <w:rFonts w:ascii="Times New Roman" w:eastAsia="Calibri" w:hAnsi="Times New Roman" w:cs="Times New Roman"/>
          <w:sz w:val="28"/>
          <w:szCs w:val="28"/>
          <w:lang w:val="uz-Cyrl-UZ"/>
        </w:rPr>
        <w:t>1197 рақамига дори воситалари сўраб қўнғироқ қилган, Тошкент шаҳри бўйича жами 1507 нафар фуқаролар учун 131,4 млн. сўмлик 3119 турдаги дори воситалари ва тиббий буюмлар жамланиб, 11 та туман тиббиёт бирлашмалари ходимлари орқали мурожаат қилган фуқароларга етказиб берилди.</w:t>
      </w:r>
    </w:p>
    <w:p w:rsidR="00374090" w:rsidRPr="00307CDC" w:rsidRDefault="009F1621" w:rsidP="0048459C">
      <w:pPr>
        <w:spacing w:line="240" w:lineRule="auto"/>
        <w:ind w:right="-1" w:firstLine="567"/>
        <w:jc w:val="both"/>
        <w:rPr>
          <w:rFonts w:ascii="Times New Roman" w:eastAsia="Calibri" w:hAnsi="Times New Roman" w:cs="Times New Roman"/>
          <w:sz w:val="28"/>
          <w:szCs w:val="28"/>
          <w:lang w:val="uz-Cyrl-UZ"/>
        </w:rPr>
      </w:pPr>
      <w:r w:rsidRPr="009F1621">
        <w:rPr>
          <w:rFonts w:ascii="Times New Roman" w:eastAsia="Calibri" w:hAnsi="Times New Roman" w:cs="Times New Roman"/>
          <w:sz w:val="28"/>
          <w:szCs w:val="28"/>
          <w:lang w:val="uz-Cyrl-UZ"/>
        </w:rPr>
        <w:t>9 май-Хотира ва қадрлаш куни - умумхалқ байрами арафасида компания томонидан жами 89,5 млн. сўмлик, 1860 дона махсус дори воситалар жамланмалари (дори қутилари) тайёрланиб, мамлакатимиздаги 1941-1945 йиллар уруши қатнашчилари ва ёлғиз пенционерларга манзилли рўйхатлар асосида етказиб берилди.</w:t>
      </w:r>
    </w:p>
    <w:p w:rsidR="000251F2" w:rsidRPr="00307CDC" w:rsidRDefault="002F108B" w:rsidP="0048459C">
      <w:pPr>
        <w:spacing w:line="240" w:lineRule="auto"/>
        <w:ind w:right="-1" w:firstLine="567"/>
        <w:jc w:val="both"/>
        <w:rPr>
          <w:rFonts w:ascii="Times New Roman" w:eastAsia="Calibri" w:hAnsi="Times New Roman" w:cs="Times New Roman"/>
          <w:sz w:val="28"/>
          <w:szCs w:val="28"/>
          <w:lang w:val="uz-Cyrl-UZ"/>
        </w:rPr>
      </w:pPr>
      <w:r w:rsidRPr="00307CDC">
        <w:rPr>
          <w:rFonts w:ascii="Times New Roman" w:eastAsia="Calibri" w:hAnsi="Times New Roman" w:cs="Times New Roman"/>
          <w:sz w:val="28"/>
          <w:szCs w:val="28"/>
          <w:lang w:val="uz-Cyrl-UZ"/>
        </w:rPr>
        <w:t xml:space="preserve">Компаниянинг ҳудудий бўлинмаларида бир қатор ишлаб чиқариш корхоналари фаолияти давом этмоқда. Хусусан, Самарқанд шаҳридаги </w:t>
      </w:r>
      <w:r w:rsidR="00AF572E">
        <w:rPr>
          <w:rFonts w:ascii="Times New Roman" w:eastAsia="Calibri" w:hAnsi="Times New Roman" w:cs="Times New Roman"/>
          <w:sz w:val="28"/>
          <w:szCs w:val="28"/>
          <w:lang w:val="uz-Cyrl-UZ"/>
        </w:rPr>
        <w:t>инъекцион эритмаларни</w:t>
      </w:r>
      <w:r w:rsidR="00AD1A7A">
        <w:rPr>
          <w:rFonts w:ascii="Times New Roman" w:eastAsia="Calibri" w:hAnsi="Times New Roman" w:cs="Times New Roman"/>
          <w:sz w:val="28"/>
          <w:szCs w:val="28"/>
          <w:lang w:val="uz-Cyrl-UZ"/>
        </w:rPr>
        <w:t xml:space="preserve"> </w:t>
      </w:r>
      <w:r w:rsidRPr="00307CDC">
        <w:rPr>
          <w:rFonts w:ascii="Times New Roman" w:eastAsia="Calibri" w:hAnsi="Times New Roman" w:cs="Times New Roman"/>
          <w:sz w:val="28"/>
          <w:szCs w:val="28"/>
          <w:lang w:val="uz-Cyrl-UZ"/>
        </w:rPr>
        <w:t xml:space="preserve">ишлаб чиқаришга ихтисослашган </w:t>
      </w:r>
      <w:r w:rsidR="00AF572E" w:rsidRPr="009F1621">
        <w:rPr>
          <w:rStyle w:val="a7"/>
          <w:b w:val="0"/>
          <w:sz w:val="28"/>
          <w:szCs w:val="28"/>
          <w:lang w:val="uz-Cyrl-UZ"/>
        </w:rPr>
        <w:t>«</w:t>
      </w:r>
      <w:r w:rsidRPr="00307CDC">
        <w:rPr>
          <w:rFonts w:ascii="Times New Roman" w:eastAsia="Calibri" w:hAnsi="Times New Roman" w:cs="Times New Roman"/>
          <w:sz w:val="28"/>
          <w:szCs w:val="28"/>
          <w:lang w:val="uz-Cyrl-UZ"/>
        </w:rPr>
        <w:t>INTEGRA DDМ</w:t>
      </w:r>
      <w:r w:rsidR="00AF572E" w:rsidRPr="009F1621">
        <w:rPr>
          <w:rStyle w:val="a7"/>
          <w:b w:val="0"/>
          <w:sz w:val="28"/>
          <w:szCs w:val="28"/>
          <w:lang w:val="uz-Cyrl-UZ"/>
        </w:rPr>
        <w:t>»</w:t>
      </w:r>
      <w:r w:rsidRPr="00307CDC">
        <w:rPr>
          <w:rFonts w:ascii="Times New Roman" w:eastAsia="Calibri" w:hAnsi="Times New Roman" w:cs="Times New Roman"/>
          <w:sz w:val="28"/>
          <w:szCs w:val="28"/>
          <w:lang w:val="uz-Cyrl-UZ"/>
        </w:rPr>
        <w:t xml:space="preserve"> </w:t>
      </w:r>
      <w:r w:rsidR="00AF572E" w:rsidRPr="00AF572E">
        <w:rPr>
          <w:rFonts w:ascii="Times New Roman" w:eastAsia="Calibri" w:hAnsi="Times New Roman" w:cs="Times New Roman"/>
          <w:sz w:val="28"/>
          <w:szCs w:val="28"/>
          <w:lang w:val="uz-Cyrl-UZ"/>
        </w:rPr>
        <w:t>масъуляти чекланган жамияти</w:t>
      </w:r>
      <w:r w:rsidR="00AF572E">
        <w:rPr>
          <w:rFonts w:ascii="Times New Roman" w:eastAsia="Calibri" w:hAnsi="Times New Roman" w:cs="Times New Roman"/>
          <w:sz w:val="28"/>
          <w:szCs w:val="28"/>
          <w:lang w:val="uz-Cyrl-UZ"/>
        </w:rPr>
        <w:t>да</w:t>
      </w:r>
      <w:r w:rsidRPr="00307CDC">
        <w:rPr>
          <w:rFonts w:ascii="Times New Roman" w:eastAsia="Calibri" w:hAnsi="Times New Roman" w:cs="Times New Roman"/>
          <w:sz w:val="28"/>
          <w:szCs w:val="28"/>
          <w:lang w:val="uz-Cyrl-UZ"/>
        </w:rPr>
        <w:t xml:space="preserve"> ҳозир</w:t>
      </w:r>
      <w:r w:rsidR="00AF572E">
        <w:rPr>
          <w:rFonts w:ascii="Times New Roman" w:eastAsia="Calibri" w:hAnsi="Times New Roman" w:cs="Times New Roman"/>
          <w:sz w:val="28"/>
          <w:szCs w:val="28"/>
          <w:lang w:val="uz-Cyrl-UZ"/>
        </w:rPr>
        <w:t>ги кунда</w:t>
      </w:r>
      <w:r w:rsidRPr="00307CDC">
        <w:rPr>
          <w:rFonts w:ascii="Times New Roman" w:eastAsia="Calibri" w:hAnsi="Times New Roman" w:cs="Times New Roman"/>
          <w:sz w:val="28"/>
          <w:szCs w:val="28"/>
          <w:lang w:val="uz-Cyrl-UZ"/>
        </w:rPr>
        <w:t xml:space="preserve"> 17 турдаги дори препаратлари ишлаб чиқарилмоқда. Бундан ташқари, яна </w:t>
      </w:r>
      <w:r w:rsidR="00407C33" w:rsidRPr="00307CDC">
        <w:rPr>
          <w:rFonts w:ascii="Times New Roman" w:eastAsia="Calibri" w:hAnsi="Times New Roman" w:cs="Times New Roman"/>
          <w:sz w:val="28"/>
          <w:szCs w:val="28"/>
          <w:lang w:val="uz-Cyrl-UZ"/>
        </w:rPr>
        <w:t xml:space="preserve">6 турдаги дори воситаларини давлат рўйхатидан ўтказиш учун ҳужжатлар топширилган. 2020 йилнинг ўтган даври мобайнида 4 та дори воситалари давлат рўйхатидан ўтказилган ва ишлаб чиқаришга </w:t>
      </w:r>
      <w:r w:rsidR="00AF572E">
        <w:rPr>
          <w:rFonts w:ascii="Times New Roman" w:eastAsia="Calibri" w:hAnsi="Times New Roman" w:cs="Times New Roman"/>
          <w:sz w:val="28"/>
          <w:szCs w:val="28"/>
          <w:lang w:val="uz-Cyrl-UZ"/>
        </w:rPr>
        <w:t>тадбиқ қилинган</w:t>
      </w:r>
      <w:r w:rsidR="00407C33" w:rsidRPr="00307CDC">
        <w:rPr>
          <w:rFonts w:ascii="Times New Roman" w:eastAsia="Calibri" w:hAnsi="Times New Roman" w:cs="Times New Roman"/>
          <w:sz w:val="28"/>
          <w:szCs w:val="28"/>
          <w:lang w:val="uz-Cyrl-UZ"/>
        </w:rPr>
        <w:t xml:space="preserve">. </w:t>
      </w:r>
      <w:r w:rsidR="001C4A2E" w:rsidRPr="001C4A2E">
        <w:rPr>
          <w:rFonts w:ascii="Times New Roman" w:eastAsia="Calibri" w:hAnsi="Times New Roman" w:cs="Times New Roman"/>
          <w:sz w:val="28"/>
          <w:szCs w:val="28"/>
          <w:lang w:val="uz-Cyrl-UZ"/>
        </w:rPr>
        <w:t>Корхона томонидан 2019 йилда</w:t>
      </w:r>
      <w:r w:rsidR="009F1621">
        <w:rPr>
          <w:rFonts w:ascii="Times New Roman" w:eastAsia="Calibri" w:hAnsi="Times New Roman" w:cs="Times New Roman"/>
          <w:sz w:val="28"/>
          <w:szCs w:val="28"/>
          <w:lang w:val="uz-Cyrl-UZ"/>
        </w:rPr>
        <w:t xml:space="preserve"> </w:t>
      </w:r>
      <w:r w:rsidR="001C4A2E" w:rsidRPr="001C4A2E">
        <w:rPr>
          <w:rFonts w:ascii="Times New Roman" w:eastAsia="Calibri" w:hAnsi="Times New Roman" w:cs="Times New Roman"/>
          <w:sz w:val="28"/>
          <w:szCs w:val="28"/>
          <w:lang w:val="uz-Cyrl-UZ"/>
        </w:rPr>
        <w:t>6</w:t>
      </w:r>
      <w:r w:rsidR="009F1621">
        <w:rPr>
          <w:rFonts w:ascii="Times New Roman" w:eastAsia="Calibri" w:hAnsi="Times New Roman" w:cs="Times New Roman"/>
          <w:sz w:val="28"/>
          <w:szCs w:val="28"/>
          <w:lang w:val="uz-Cyrl-UZ"/>
        </w:rPr>
        <w:t>,</w:t>
      </w:r>
      <w:r w:rsidR="001C4A2E" w:rsidRPr="001C4A2E">
        <w:rPr>
          <w:rFonts w:ascii="Times New Roman" w:eastAsia="Calibri" w:hAnsi="Times New Roman" w:cs="Times New Roman"/>
          <w:sz w:val="28"/>
          <w:szCs w:val="28"/>
          <w:lang w:val="uz-Cyrl-UZ"/>
        </w:rPr>
        <w:t>3</w:t>
      </w:r>
      <w:r w:rsidR="009F1621">
        <w:rPr>
          <w:rFonts w:ascii="Times New Roman" w:eastAsia="Calibri" w:hAnsi="Times New Roman" w:cs="Times New Roman"/>
          <w:sz w:val="28"/>
          <w:szCs w:val="28"/>
          <w:lang w:val="uz-Cyrl-UZ"/>
        </w:rPr>
        <w:t xml:space="preserve"> млрд. </w:t>
      </w:r>
      <w:r w:rsidR="001C4A2E" w:rsidRPr="001C4A2E">
        <w:rPr>
          <w:rFonts w:ascii="Times New Roman" w:eastAsia="Calibri" w:hAnsi="Times New Roman" w:cs="Times New Roman"/>
          <w:sz w:val="28"/>
          <w:szCs w:val="28"/>
          <w:lang w:val="uz-Cyrl-UZ"/>
        </w:rPr>
        <w:t>сўмлик 3</w:t>
      </w:r>
      <w:r w:rsidR="009F1621">
        <w:rPr>
          <w:rFonts w:ascii="Times New Roman" w:eastAsia="Calibri" w:hAnsi="Times New Roman" w:cs="Times New Roman"/>
          <w:sz w:val="28"/>
          <w:szCs w:val="28"/>
          <w:lang w:val="uz-Cyrl-UZ"/>
        </w:rPr>
        <w:t xml:space="preserve">,5 млн. </w:t>
      </w:r>
      <w:r w:rsidR="001C4A2E" w:rsidRPr="001C4A2E">
        <w:rPr>
          <w:rFonts w:ascii="Times New Roman" w:eastAsia="Calibri" w:hAnsi="Times New Roman" w:cs="Times New Roman"/>
          <w:sz w:val="28"/>
          <w:szCs w:val="28"/>
          <w:lang w:val="uz-Cyrl-UZ"/>
        </w:rPr>
        <w:t>қадоқ,</w:t>
      </w:r>
      <w:r w:rsidR="009F1621">
        <w:rPr>
          <w:rFonts w:ascii="Times New Roman" w:eastAsia="Calibri" w:hAnsi="Times New Roman" w:cs="Times New Roman"/>
          <w:sz w:val="28"/>
          <w:szCs w:val="28"/>
          <w:lang w:val="uz-Cyrl-UZ"/>
        </w:rPr>
        <w:t xml:space="preserve"> </w:t>
      </w:r>
      <w:r w:rsidR="001C4A2E" w:rsidRPr="001C4A2E">
        <w:rPr>
          <w:rFonts w:ascii="Times New Roman" w:eastAsia="Calibri" w:hAnsi="Times New Roman" w:cs="Times New Roman"/>
          <w:sz w:val="28"/>
          <w:szCs w:val="28"/>
          <w:lang w:val="uz-Cyrl-UZ"/>
        </w:rPr>
        <w:t>жорий йилнинг 6 ойида 1</w:t>
      </w:r>
      <w:r w:rsidR="009F1621">
        <w:rPr>
          <w:rFonts w:ascii="Times New Roman" w:eastAsia="Calibri" w:hAnsi="Times New Roman" w:cs="Times New Roman"/>
          <w:sz w:val="28"/>
          <w:szCs w:val="28"/>
          <w:lang w:val="uz-Cyrl-UZ"/>
        </w:rPr>
        <w:t>,3 млрд.</w:t>
      </w:r>
      <w:r w:rsidR="001C4A2E" w:rsidRPr="001C4A2E">
        <w:rPr>
          <w:rFonts w:ascii="Times New Roman" w:eastAsia="Calibri" w:hAnsi="Times New Roman" w:cs="Times New Roman"/>
          <w:sz w:val="28"/>
          <w:szCs w:val="28"/>
          <w:lang w:val="uz-Cyrl-UZ"/>
        </w:rPr>
        <w:t xml:space="preserve"> сўмлик 871</w:t>
      </w:r>
      <w:r w:rsidR="004149ED">
        <w:rPr>
          <w:rFonts w:ascii="Times New Roman" w:eastAsia="Calibri" w:hAnsi="Times New Roman" w:cs="Times New Roman"/>
          <w:sz w:val="28"/>
          <w:szCs w:val="28"/>
          <w:lang w:val="uz-Cyrl-UZ"/>
        </w:rPr>
        <w:t>,</w:t>
      </w:r>
      <w:r w:rsidR="001C4A2E" w:rsidRPr="001C4A2E">
        <w:rPr>
          <w:rFonts w:ascii="Times New Roman" w:eastAsia="Calibri" w:hAnsi="Times New Roman" w:cs="Times New Roman"/>
          <w:sz w:val="28"/>
          <w:szCs w:val="28"/>
          <w:lang w:val="uz-Cyrl-UZ"/>
        </w:rPr>
        <w:t>7</w:t>
      </w:r>
      <w:r w:rsidR="004149ED">
        <w:rPr>
          <w:rFonts w:ascii="Times New Roman" w:eastAsia="Calibri" w:hAnsi="Times New Roman" w:cs="Times New Roman"/>
          <w:sz w:val="28"/>
          <w:szCs w:val="28"/>
          <w:lang w:val="uz-Cyrl-UZ"/>
        </w:rPr>
        <w:t xml:space="preserve"> минг</w:t>
      </w:r>
      <w:r w:rsidR="001C4A2E" w:rsidRPr="001C4A2E">
        <w:rPr>
          <w:rFonts w:ascii="Times New Roman" w:eastAsia="Calibri" w:hAnsi="Times New Roman" w:cs="Times New Roman"/>
          <w:sz w:val="28"/>
          <w:szCs w:val="28"/>
          <w:lang w:val="uz-Cyrl-UZ"/>
        </w:rPr>
        <w:t xml:space="preserve"> </w:t>
      </w:r>
      <w:r w:rsidR="009F1459">
        <w:rPr>
          <w:rFonts w:ascii="Times New Roman" w:eastAsia="Calibri" w:hAnsi="Times New Roman" w:cs="Times New Roman"/>
          <w:sz w:val="28"/>
          <w:szCs w:val="28"/>
          <w:lang w:val="uz-Cyrl-UZ"/>
        </w:rPr>
        <w:t>қадоқ</w:t>
      </w:r>
      <w:r w:rsidR="001C4A2E" w:rsidRPr="001C4A2E">
        <w:rPr>
          <w:rFonts w:ascii="Times New Roman" w:eastAsia="Calibri" w:hAnsi="Times New Roman" w:cs="Times New Roman"/>
          <w:sz w:val="28"/>
          <w:szCs w:val="28"/>
          <w:lang w:val="uz-Cyrl-UZ"/>
        </w:rPr>
        <w:t xml:space="preserve"> дори воситалари ишлаб чиқарил</w:t>
      </w:r>
      <w:r w:rsidR="00AF572E">
        <w:rPr>
          <w:rFonts w:ascii="Times New Roman" w:eastAsia="Calibri" w:hAnsi="Times New Roman" w:cs="Times New Roman"/>
          <w:sz w:val="28"/>
          <w:szCs w:val="28"/>
          <w:lang w:val="uz-Cyrl-UZ"/>
        </w:rPr>
        <w:t>ди.</w:t>
      </w:r>
    </w:p>
    <w:p w:rsidR="00307CDC" w:rsidRDefault="009F1459" w:rsidP="0025463D">
      <w:pPr>
        <w:pStyle w:val="a6"/>
        <w:spacing w:line="240" w:lineRule="auto"/>
        <w:ind w:right="-1" w:firstLine="567"/>
        <w:jc w:val="both"/>
        <w:rPr>
          <w:rFonts w:eastAsia="Times New Roman"/>
          <w:bCs/>
          <w:sz w:val="28"/>
          <w:szCs w:val="28"/>
          <w:lang w:val="uz-Cyrl-UZ" w:eastAsia="ru-RU"/>
        </w:rPr>
      </w:pPr>
      <w:r w:rsidRPr="00D467C9">
        <w:rPr>
          <w:rStyle w:val="a7"/>
          <w:b w:val="0"/>
          <w:sz w:val="28"/>
          <w:szCs w:val="28"/>
          <w:lang w:val="uz-Cyrl-UZ"/>
        </w:rPr>
        <w:t xml:space="preserve"> </w:t>
      </w:r>
      <w:r w:rsidR="00AF572E">
        <w:rPr>
          <w:rStyle w:val="a7"/>
          <w:b w:val="0"/>
          <w:sz w:val="28"/>
          <w:szCs w:val="28"/>
          <w:lang w:val="uz-Cyrl-UZ"/>
        </w:rPr>
        <w:t xml:space="preserve">Навоий шаҳридаги </w:t>
      </w:r>
      <w:r w:rsidR="000251F2" w:rsidRPr="009F1621">
        <w:rPr>
          <w:rStyle w:val="a7"/>
          <w:b w:val="0"/>
          <w:sz w:val="28"/>
          <w:szCs w:val="28"/>
          <w:lang w:val="uz-Cyrl-UZ"/>
        </w:rPr>
        <w:t>«</w:t>
      </w:r>
      <w:r w:rsidR="00AF572E" w:rsidRPr="00AF572E">
        <w:rPr>
          <w:rStyle w:val="a7"/>
          <w:b w:val="0"/>
          <w:sz w:val="28"/>
          <w:szCs w:val="28"/>
          <w:lang w:val="uz-Cyrl-UZ"/>
        </w:rPr>
        <w:t>Avitsenna</w:t>
      </w:r>
      <w:r w:rsidR="000251F2" w:rsidRPr="009F1621">
        <w:rPr>
          <w:rStyle w:val="a7"/>
          <w:b w:val="0"/>
          <w:sz w:val="28"/>
          <w:szCs w:val="28"/>
          <w:lang w:val="uz-Cyrl-UZ"/>
        </w:rPr>
        <w:t>» масъуляти чекланган жамияти</w:t>
      </w:r>
      <w:r w:rsidR="00307CDC" w:rsidRPr="00307CDC">
        <w:rPr>
          <w:rStyle w:val="a7"/>
          <w:b w:val="0"/>
          <w:sz w:val="28"/>
          <w:szCs w:val="28"/>
          <w:lang w:val="uz-Cyrl-UZ"/>
        </w:rPr>
        <w:t>да 6 турдаги</w:t>
      </w:r>
      <w:r w:rsidR="000251F2" w:rsidRPr="00307CDC">
        <w:rPr>
          <w:rStyle w:val="a7"/>
          <w:b w:val="0"/>
          <w:sz w:val="28"/>
          <w:szCs w:val="28"/>
          <w:lang w:val="uz-Cyrl-UZ"/>
        </w:rPr>
        <w:t xml:space="preserve"> </w:t>
      </w:r>
      <w:r w:rsidR="00AF572E">
        <w:rPr>
          <w:rStyle w:val="a7"/>
          <w:b w:val="0"/>
          <w:sz w:val="28"/>
          <w:szCs w:val="28"/>
          <w:lang w:val="uz-Cyrl-UZ"/>
        </w:rPr>
        <w:t xml:space="preserve">гален </w:t>
      </w:r>
      <w:r w:rsidR="00AF572E">
        <w:rPr>
          <w:sz w:val="28"/>
          <w:szCs w:val="28"/>
          <w:lang w:val="uz-Cyrl-UZ"/>
        </w:rPr>
        <w:t>дори воситалари ишлаб чиқарилиши йўлга қўйилган бўлиб,</w:t>
      </w:r>
      <w:r w:rsidR="00307CDC" w:rsidRPr="009F1621">
        <w:rPr>
          <w:rFonts w:eastAsia="Times New Roman"/>
          <w:bCs/>
          <w:sz w:val="28"/>
          <w:szCs w:val="28"/>
          <w:lang w:val="uz-Cyrl-UZ" w:eastAsia="ru-RU"/>
        </w:rPr>
        <w:t xml:space="preserve"> </w:t>
      </w:r>
      <w:r w:rsidR="00AF572E">
        <w:rPr>
          <w:rFonts w:eastAsia="Times New Roman"/>
          <w:bCs/>
          <w:sz w:val="28"/>
          <w:szCs w:val="28"/>
          <w:lang w:val="uz-Cyrl-UZ" w:eastAsia="ru-RU"/>
        </w:rPr>
        <w:t xml:space="preserve">жамиятнинг               </w:t>
      </w:r>
      <w:r w:rsidR="00307CDC" w:rsidRPr="009F1621">
        <w:rPr>
          <w:rFonts w:eastAsia="Times New Roman"/>
          <w:bCs/>
          <w:sz w:val="28"/>
          <w:szCs w:val="28"/>
          <w:lang w:val="uz-Cyrl-UZ" w:eastAsia="ru-RU"/>
        </w:rPr>
        <w:t xml:space="preserve">2020 йилнинг ўтган </w:t>
      </w:r>
      <w:r w:rsidR="00307CDC" w:rsidRPr="00307CDC">
        <w:rPr>
          <w:rFonts w:eastAsia="Times New Roman"/>
          <w:bCs/>
          <w:sz w:val="28"/>
          <w:szCs w:val="28"/>
          <w:lang w:val="uz-Cyrl-UZ" w:eastAsia="ru-RU"/>
        </w:rPr>
        <w:t>5</w:t>
      </w:r>
      <w:r w:rsidR="00307CDC" w:rsidRPr="009F1621">
        <w:rPr>
          <w:rFonts w:eastAsia="Times New Roman"/>
          <w:bCs/>
          <w:sz w:val="28"/>
          <w:szCs w:val="28"/>
          <w:lang w:val="uz-Cyrl-UZ" w:eastAsia="ru-RU"/>
        </w:rPr>
        <w:t xml:space="preserve"> о</w:t>
      </w:r>
      <w:r w:rsidR="00657268" w:rsidRPr="009F1621">
        <w:rPr>
          <w:rFonts w:eastAsia="Times New Roman"/>
          <w:bCs/>
          <w:sz w:val="28"/>
          <w:szCs w:val="28"/>
          <w:lang w:val="uz-Cyrl-UZ" w:eastAsia="ru-RU"/>
        </w:rPr>
        <w:t xml:space="preserve">йи </w:t>
      </w:r>
      <w:r w:rsidR="00657268" w:rsidRPr="00AF572E">
        <w:rPr>
          <w:rFonts w:eastAsia="Times New Roman"/>
          <w:bCs/>
          <w:sz w:val="28"/>
          <w:szCs w:val="28"/>
          <w:lang w:val="uz-Cyrl-UZ" w:eastAsia="ru-RU"/>
        </w:rPr>
        <w:t>давомидаги</w:t>
      </w:r>
      <w:r w:rsidR="00AF572E">
        <w:rPr>
          <w:rFonts w:eastAsia="Times New Roman"/>
          <w:bCs/>
          <w:sz w:val="28"/>
          <w:szCs w:val="28"/>
          <w:lang w:val="uz-Cyrl-UZ" w:eastAsia="ru-RU"/>
        </w:rPr>
        <w:t xml:space="preserve"> </w:t>
      </w:r>
      <w:r w:rsidR="00657268" w:rsidRPr="00AF572E">
        <w:rPr>
          <w:rFonts w:eastAsia="Times New Roman"/>
          <w:bCs/>
          <w:sz w:val="28"/>
          <w:szCs w:val="28"/>
          <w:lang w:val="uz-Cyrl-UZ" w:eastAsia="ru-RU"/>
        </w:rPr>
        <w:t>товар</w:t>
      </w:r>
      <w:r w:rsidR="00AF572E">
        <w:rPr>
          <w:rFonts w:eastAsia="Times New Roman"/>
          <w:bCs/>
          <w:sz w:val="28"/>
          <w:szCs w:val="28"/>
          <w:lang w:val="uz-Cyrl-UZ" w:eastAsia="ru-RU"/>
        </w:rPr>
        <w:t xml:space="preserve"> </w:t>
      </w:r>
      <w:r w:rsidR="00657268" w:rsidRPr="00AF572E">
        <w:rPr>
          <w:rFonts w:eastAsia="Times New Roman"/>
          <w:bCs/>
          <w:sz w:val="28"/>
          <w:szCs w:val="28"/>
          <w:lang w:val="uz-Cyrl-UZ" w:eastAsia="ru-RU"/>
        </w:rPr>
        <w:t>айланмаси </w:t>
      </w:r>
      <w:r w:rsidR="00307CDC" w:rsidRPr="00AF572E">
        <w:rPr>
          <w:rFonts w:eastAsia="Times New Roman"/>
          <w:bCs/>
          <w:sz w:val="28"/>
          <w:szCs w:val="28"/>
          <w:lang w:val="uz-Cyrl-UZ" w:eastAsia="ru-RU"/>
        </w:rPr>
        <w:t>1</w:t>
      </w:r>
      <w:r w:rsidR="00307CDC" w:rsidRPr="00307CDC">
        <w:rPr>
          <w:rFonts w:eastAsia="Times New Roman"/>
          <w:bCs/>
          <w:sz w:val="28"/>
          <w:szCs w:val="28"/>
          <w:lang w:val="uz-Cyrl-UZ" w:eastAsia="ru-RU"/>
        </w:rPr>
        <w:t>,7 млрд.</w:t>
      </w:r>
      <w:r w:rsidR="00307CDC" w:rsidRPr="00AF572E">
        <w:rPr>
          <w:rFonts w:eastAsia="Times New Roman"/>
          <w:bCs/>
          <w:sz w:val="28"/>
          <w:szCs w:val="28"/>
          <w:lang w:val="uz-Cyrl-UZ" w:eastAsia="ru-RU"/>
        </w:rPr>
        <w:t xml:space="preserve"> сўмни ташкил қилди.</w:t>
      </w:r>
    </w:p>
    <w:p w:rsidR="0025463D" w:rsidRPr="0025463D" w:rsidRDefault="0025463D" w:rsidP="0025463D">
      <w:pPr>
        <w:ind w:right="-1" w:firstLine="567"/>
        <w:jc w:val="both"/>
        <w:rPr>
          <w:rFonts w:ascii="Times New Roman" w:eastAsia="Calibri" w:hAnsi="Times New Roman" w:cs="Times New Roman"/>
          <w:sz w:val="28"/>
          <w:szCs w:val="28"/>
          <w:lang w:val="uz-Cyrl-UZ"/>
        </w:rPr>
      </w:pPr>
      <w:r w:rsidRPr="0025463D">
        <w:rPr>
          <w:rFonts w:ascii="Times New Roman" w:eastAsia="Calibri" w:hAnsi="Times New Roman" w:cs="Times New Roman"/>
          <w:color w:val="222222"/>
          <w:sz w:val="28"/>
          <w:szCs w:val="28"/>
          <w:shd w:val="clear" w:color="auto" w:fill="FFFFFF"/>
          <w:lang w:val="uz-Cyrl-UZ"/>
        </w:rPr>
        <w:lastRenderedPageBreak/>
        <w:t>Амалга оширилаётган кенг кўламли ишлар натижасида, Компания жорий йилнинг 1-ярим йиллигида 18,5 млрд. сўм миқдорда соф фойда олишга эришган бўлса, 9-ойлик якунлари бўйича бу кўрсатгич 29,0 млрд. сўмни ташкил этиши кутилмоқда.</w:t>
      </w:r>
    </w:p>
    <w:p w:rsidR="00307CDC" w:rsidRPr="00307CDC" w:rsidRDefault="00D80DF5" w:rsidP="0025463D">
      <w:pPr>
        <w:spacing w:line="240" w:lineRule="auto"/>
        <w:ind w:right="-1" w:firstLine="567"/>
        <w:jc w:val="both"/>
        <w:rPr>
          <w:rFonts w:ascii="Times New Roman" w:eastAsia="Times New Roman" w:hAnsi="Times New Roman" w:cs="Times New Roman"/>
          <w:sz w:val="28"/>
          <w:szCs w:val="28"/>
          <w:lang w:val="uz-Cyrl-UZ" w:eastAsia="ru-RU"/>
        </w:rPr>
      </w:pPr>
      <w:r w:rsidRPr="00D80DF5">
        <w:rPr>
          <w:rFonts w:ascii="Times New Roman" w:eastAsia="Times New Roman" w:hAnsi="Times New Roman" w:cs="Times New Roman"/>
          <w:sz w:val="28"/>
          <w:szCs w:val="28"/>
          <w:lang w:val="uz-Cyrl-UZ" w:eastAsia="ru-RU"/>
        </w:rPr>
        <w:t>Кўп йиллар давомида фармацевтика бозоридаги барқарор иштироки ҳамда сифатли фармацевтика маҳсулотларининг доимий мавжудлигини таъминлаш, ҳамкорлар билан алоқаларни кенгайтириш ва фармацевтика бозорига янги дори воситаларини киритиш каби ишлар «Dori-Darmon» акциядорлик компаниясига Республиканинг мазкур бозорида етакчи ўринни эгаллаш имкониятини бермоқда.</w:t>
      </w:r>
      <w:r w:rsidR="00307CDC" w:rsidRPr="00307CDC">
        <w:rPr>
          <w:rFonts w:ascii="Times New Roman" w:eastAsia="Times New Roman" w:hAnsi="Times New Roman" w:cs="Times New Roman"/>
          <w:sz w:val="28"/>
          <w:szCs w:val="28"/>
          <w:lang w:val="uz-Cyrl-UZ" w:eastAsia="ru-RU"/>
        </w:rPr>
        <w:t xml:space="preserve"> </w:t>
      </w:r>
    </w:p>
    <w:sectPr w:rsidR="00307CDC" w:rsidRPr="00307CDC" w:rsidSect="00E94946">
      <w:pgSz w:w="11906" w:h="16838"/>
      <w:pgMar w:top="709"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26908"/>
    <w:multiLevelType w:val="multilevel"/>
    <w:tmpl w:val="5230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114EC"/>
    <w:multiLevelType w:val="multilevel"/>
    <w:tmpl w:val="B35EA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382470"/>
    <w:multiLevelType w:val="multilevel"/>
    <w:tmpl w:val="9C5282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CC"/>
    <w:rsid w:val="000007AF"/>
    <w:rsid w:val="000251F2"/>
    <w:rsid w:val="000670FA"/>
    <w:rsid w:val="001A6CEB"/>
    <w:rsid w:val="001C4A2E"/>
    <w:rsid w:val="0025463D"/>
    <w:rsid w:val="002A6C2A"/>
    <w:rsid w:val="002F108B"/>
    <w:rsid w:val="00307CDC"/>
    <w:rsid w:val="00374090"/>
    <w:rsid w:val="003906B7"/>
    <w:rsid w:val="003E2C59"/>
    <w:rsid w:val="00407C33"/>
    <w:rsid w:val="004149ED"/>
    <w:rsid w:val="004205B1"/>
    <w:rsid w:val="0044571B"/>
    <w:rsid w:val="004675D1"/>
    <w:rsid w:val="0048459C"/>
    <w:rsid w:val="004D2257"/>
    <w:rsid w:val="004F2CF8"/>
    <w:rsid w:val="005B2845"/>
    <w:rsid w:val="00657268"/>
    <w:rsid w:val="006D0261"/>
    <w:rsid w:val="00720EF2"/>
    <w:rsid w:val="0072435E"/>
    <w:rsid w:val="00734438"/>
    <w:rsid w:val="00815D43"/>
    <w:rsid w:val="00823937"/>
    <w:rsid w:val="008E1F55"/>
    <w:rsid w:val="0096646D"/>
    <w:rsid w:val="009F1459"/>
    <w:rsid w:val="009F1621"/>
    <w:rsid w:val="00A048DF"/>
    <w:rsid w:val="00A14A99"/>
    <w:rsid w:val="00A81528"/>
    <w:rsid w:val="00AC5144"/>
    <w:rsid w:val="00AD1A7A"/>
    <w:rsid w:val="00AF572E"/>
    <w:rsid w:val="00B3689A"/>
    <w:rsid w:val="00B876E8"/>
    <w:rsid w:val="00BB7CC7"/>
    <w:rsid w:val="00BE2E40"/>
    <w:rsid w:val="00C23EC1"/>
    <w:rsid w:val="00C51E61"/>
    <w:rsid w:val="00C62EB2"/>
    <w:rsid w:val="00C64286"/>
    <w:rsid w:val="00C916ED"/>
    <w:rsid w:val="00CA31CC"/>
    <w:rsid w:val="00D467C9"/>
    <w:rsid w:val="00D80DF5"/>
    <w:rsid w:val="00E047D3"/>
    <w:rsid w:val="00E514AC"/>
    <w:rsid w:val="00E63E8C"/>
    <w:rsid w:val="00E94946"/>
    <w:rsid w:val="00F26884"/>
    <w:rsid w:val="00FC075B"/>
    <w:rsid w:val="00FC79CC"/>
    <w:rsid w:val="00FF6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5B35"/>
  <w15:chartTrackingRefBased/>
  <w15:docId w15:val="{262D2984-3557-48E4-A27C-29A8E890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7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07AF"/>
    <w:rPr>
      <w:rFonts w:ascii="Segoe UI" w:hAnsi="Segoe UI" w:cs="Segoe UI"/>
      <w:sz w:val="18"/>
      <w:szCs w:val="18"/>
    </w:rPr>
  </w:style>
  <w:style w:type="character" w:styleId="a5">
    <w:name w:val="Emphasis"/>
    <w:basedOn w:val="a0"/>
    <w:uiPriority w:val="20"/>
    <w:qFormat/>
    <w:rsid w:val="00C916ED"/>
    <w:rPr>
      <w:i/>
      <w:iCs/>
    </w:rPr>
  </w:style>
  <w:style w:type="paragraph" w:styleId="a6">
    <w:name w:val="Normal (Web)"/>
    <w:basedOn w:val="a"/>
    <w:uiPriority w:val="99"/>
    <w:unhideWhenUsed/>
    <w:rsid w:val="0072435E"/>
    <w:rPr>
      <w:rFonts w:ascii="Times New Roman" w:hAnsi="Times New Roman" w:cs="Times New Roman"/>
      <w:sz w:val="24"/>
      <w:szCs w:val="24"/>
    </w:rPr>
  </w:style>
  <w:style w:type="character" w:styleId="a7">
    <w:name w:val="Strong"/>
    <w:basedOn w:val="a0"/>
    <w:uiPriority w:val="22"/>
    <w:qFormat/>
    <w:rsid w:val="00B368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6078">
      <w:bodyDiv w:val="1"/>
      <w:marLeft w:val="0"/>
      <w:marRight w:val="0"/>
      <w:marTop w:val="0"/>
      <w:marBottom w:val="0"/>
      <w:divBdr>
        <w:top w:val="none" w:sz="0" w:space="0" w:color="auto"/>
        <w:left w:val="none" w:sz="0" w:space="0" w:color="auto"/>
        <w:bottom w:val="none" w:sz="0" w:space="0" w:color="auto"/>
        <w:right w:val="none" w:sz="0" w:space="0" w:color="auto"/>
      </w:divBdr>
    </w:div>
    <w:div w:id="842859770">
      <w:bodyDiv w:val="1"/>
      <w:marLeft w:val="0"/>
      <w:marRight w:val="0"/>
      <w:marTop w:val="0"/>
      <w:marBottom w:val="0"/>
      <w:divBdr>
        <w:top w:val="none" w:sz="0" w:space="0" w:color="auto"/>
        <w:left w:val="none" w:sz="0" w:space="0" w:color="auto"/>
        <w:bottom w:val="none" w:sz="0" w:space="0" w:color="auto"/>
        <w:right w:val="none" w:sz="0" w:space="0" w:color="auto"/>
      </w:divBdr>
    </w:div>
    <w:div w:id="210692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1</Pages>
  <Words>946</Words>
  <Characters>5396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Кумуш Пардаева</dc:creator>
  <cp:keywords/>
  <dc:description/>
  <cp:lastModifiedBy>Кумуш Пардаева</cp:lastModifiedBy>
  <cp:revision>30</cp:revision>
  <cp:lastPrinted>2020-10-12T11:28:00Z</cp:lastPrinted>
  <dcterms:created xsi:type="dcterms:W3CDTF">2020-10-10T07:46:00Z</dcterms:created>
  <dcterms:modified xsi:type="dcterms:W3CDTF">2020-10-15T12:45:00Z</dcterms:modified>
</cp:coreProperties>
</file>