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5AB" w:rsidRPr="00B85B66" w:rsidRDefault="005F65AB" w:rsidP="00E67728">
      <w:pPr>
        <w:spacing w:after="0" w:line="276" w:lineRule="auto"/>
        <w:ind w:left="-709" w:firstLine="567"/>
        <w:jc w:val="center"/>
        <w:rPr>
          <w:rFonts w:ascii="Times New Roman" w:hAnsi="Times New Roman" w:cs="Times New Roman"/>
          <w:b/>
          <w:sz w:val="31"/>
          <w:szCs w:val="31"/>
          <w:lang w:val="uz-Cyrl-UZ"/>
        </w:rPr>
      </w:pPr>
      <w:r w:rsidRPr="00B85B66">
        <w:rPr>
          <w:rFonts w:ascii="Times New Roman" w:hAnsi="Times New Roman" w:cs="Times New Roman"/>
          <w:b/>
          <w:sz w:val="31"/>
          <w:szCs w:val="31"/>
        </w:rPr>
        <w:t>“</w:t>
      </w:r>
      <w:proofErr w:type="spellStart"/>
      <w:r w:rsidRPr="00B85B66">
        <w:rPr>
          <w:rFonts w:ascii="Times New Roman" w:hAnsi="Times New Roman" w:cs="Times New Roman"/>
          <w:b/>
          <w:sz w:val="31"/>
          <w:szCs w:val="31"/>
        </w:rPr>
        <w:t>Dori-Darmon</w:t>
      </w:r>
      <w:proofErr w:type="spellEnd"/>
      <w:r w:rsidRPr="00B85B66">
        <w:rPr>
          <w:rFonts w:ascii="Times New Roman" w:hAnsi="Times New Roman" w:cs="Times New Roman"/>
          <w:b/>
          <w:sz w:val="31"/>
          <w:szCs w:val="31"/>
        </w:rPr>
        <w:t xml:space="preserve">” </w:t>
      </w:r>
      <w:proofErr w:type="spellStart"/>
      <w:r w:rsidRPr="00B85B66">
        <w:rPr>
          <w:rFonts w:ascii="Times New Roman" w:hAnsi="Times New Roman" w:cs="Times New Roman"/>
          <w:b/>
          <w:sz w:val="31"/>
          <w:szCs w:val="31"/>
        </w:rPr>
        <w:t>акциядорлик</w:t>
      </w:r>
      <w:proofErr w:type="spellEnd"/>
      <w:r w:rsidRPr="00B85B66">
        <w:rPr>
          <w:rFonts w:ascii="Times New Roman" w:hAnsi="Times New Roman" w:cs="Times New Roman"/>
          <w:b/>
          <w:sz w:val="31"/>
          <w:szCs w:val="31"/>
        </w:rPr>
        <w:t xml:space="preserve"> </w:t>
      </w:r>
      <w:proofErr w:type="spellStart"/>
      <w:r w:rsidRPr="00B85B66">
        <w:rPr>
          <w:rFonts w:ascii="Times New Roman" w:hAnsi="Times New Roman" w:cs="Times New Roman"/>
          <w:b/>
          <w:sz w:val="31"/>
          <w:szCs w:val="31"/>
        </w:rPr>
        <w:t>компаниясининг</w:t>
      </w:r>
      <w:proofErr w:type="spellEnd"/>
      <w:r w:rsidRPr="00B85B66">
        <w:rPr>
          <w:rFonts w:ascii="Times New Roman" w:hAnsi="Times New Roman" w:cs="Times New Roman"/>
          <w:b/>
          <w:sz w:val="31"/>
          <w:szCs w:val="31"/>
        </w:rPr>
        <w:t xml:space="preserve"> 2022 </w:t>
      </w:r>
      <w:proofErr w:type="spellStart"/>
      <w:r w:rsidRPr="00B85B66">
        <w:rPr>
          <w:rFonts w:ascii="Times New Roman" w:hAnsi="Times New Roman" w:cs="Times New Roman"/>
          <w:b/>
          <w:sz w:val="31"/>
          <w:szCs w:val="31"/>
        </w:rPr>
        <w:t>йил</w:t>
      </w:r>
      <w:proofErr w:type="spellEnd"/>
      <w:r w:rsidRPr="00B85B66">
        <w:rPr>
          <w:rFonts w:ascii="Times New Roman" w:hAnsi="Times New Roman" w:cs="Times New Roman"/>
          <w:b/>
          <w:sz w:val="31"/>
          <w:szCs w:val="31"/>
        </w:rPr>
        <w:t xml:space="preserve"> 9 </w:t>
      </w:r>
      <w:proofErr w:type="spellStart"/>
      <w:r w:rsidRPr="00B85B66">
        <w:rPr>
          <w:rFonts w:ascii="Times New Roman" w:hAnsi="Times New Roman" w:cs="Times New Roman"/>
          <w:b/>
          <w:sz w:val="31"/>
          <w:szCs w:val="31"/>
        </w:rPr>
        <w:t>ойлик</w:t>
      </w:r>
      <w:proofErr w:type="spellEnd"/>
      <w:r w:rsidRPr="00B85B66">
        <w:rPr>
          <w:rFonts w:ascii="Times New Roman" w:hAnsi="Times New Roman" w:cs="Times New Roman"/>
          <w:b/>
          <w:sz w:val="31"/>
          <w:szCs w:val="31"/>
        </w:rPr>
        <w:t xml:space="preserve"> </w:t>
      </w:r>
      <w:proofErr w:type="spellStart"/>
      <w:r w:rsidRPr="00B85B66">
        <w:rPr>
          <w:rFonts w:ascii="Times New Roman" w:hAnsi="Times New Roman" w:cs="Times New Roman"/>
          <w:b/>
          <w:sz w:val="31"/>
          <w:szCs w:val="31"/>
        </w:rPr>
        <w:t>фаолияти</w:t>
      </w:r>
      <w:proofErr w:type="spellEnd"/>
      <w:r w:rsidRPr="00B85B66">
        <w:rPr>
          <w:rFonts w:ascii="Times New Roman" w:hAnsi="Times New Roman" w:cs="Times New Roman"/>
          <w:b/>
          <w:sz w:val="31"/>
          <w:szCs w:val="31"/>
        </w:rPr>
        <w:t xml:space="preserve"> </w:t>
      </w:r>
      <w:proofErr w:type="spellStart"/>
      <w:r w:rsidRPr="00B85B66">
        <w:rPr>
          <w:rFonts w:ascii="Times New Roman" w:hAnsi="Times New Roman" w:cs="Times New Roman"/>
          <w:b/>
          <w:sz w:val="31"/>
          <w:szCs w:val="31"/>
        </w:rPr>
        <w:t>якунлари</w:t>
      </w:r>
      <w:proofErr w:type="spellEnd"/>
      <w:r w:rsidRPr="00B85B66">
        <w:rPr>
          <w:rFonts w:ascii="Times New Roman" w:hAnsi="Times New Roman" w:cs="Times New Roman"/>
          <w:b/>
          <w:sz w:val="31"/>
          <w:szCs w:val="31"/>
        </w:rPr>
        <w:t xml:space="preserve">” </w:t>
      </w:r>
      <w:r w:rsidRPr="00B85B66">
        <w:rPr>
          <w:rFonts w:ascii="Times New Roman" w:hAnsi="Times New Roman" w:cs="Times New Roman"/>
          <w:b/>
          <w:sz w:val="31"/>
          <w:szCs w:val="31"/>
          <w:lang w:val="uz-Cyrl-UZ"/>
        </w:rPr>
        <w:t>бўйича МАЪРУЗА</w:t>
      </w:r>
    </w:p>
    <w:p w:rsidR="005F65AB" w:rsidRDefault="005F65AB" w:rsidP="00E67728">
      <w:pPr>
        <w:spacing w:after="0" w:line="276" w:lineRule="auto"/>
        <w:ind w:left="-709" w:firstLine="567"/>
        <w:jc w:val="center"/>
        <w:rPr>
          <w:rFonts w:ascii="Times New Roman" w:hAnsi="Times New Roman" w:cs="Times New Roman"/>
          <w:b/>
          <w:sz w:val="31"/>
          <w:szCs w:val="31"/>
          <w:lang w:val="uz-Cyrl-UZ"/>
        </w:rPr>
      </w:pPr>
    </w:p>
    <w:p w:rsidR="003C32C3" w:rsidRPr="00B85B66" w:rsidRDefault="003C32C3" w:rsidP="00E67728">
      <w:pPr>
        <w:spacing w:after="0" w:line="276" w:lineRule="auto"/>
        <w:ind w:left="-709" w:firstLine="567"/>
        <w:jc w:val="center"/>
        <w:rPr>
          <w:rFonts w:ascii="Times New Roman" w:hAnsi="Times New Roman" w:cs="Times New Roman"/>
          <w:b/>
          <w:sz w:val="31"/>
          <w:szCs w:val="31"/>
          <w:lang w:val="uz-Cyrl-UZ"/>
        </w:rPr>
      </w:pPr>
    </w:p>
    <w:p w:rsidR="00856C81" w:rsidRPr="00E60517" w:rsidRDefault="00856C81" w:rsidP="00E67728">
      <w:pPr>
        <w:spacing w:after="0" w:line="276" w:lineRule="auto"/>
        <w:ind w:left="-709" w:firstLine="567"/>
        <w:jc w:val="both"/>
        <w:rPr>
          <w:rFonts w:ascii="Times New Roman" w:hAnsi="Times New Roman" w:cs="Times New Roman"/>
          <w:sz w:val="32"/>
          <w:szCs w:val="32"/>
          <w:lang w:val="uz-Cyrl-UZ"/>
        </w:rPr>
      </w:pPr>
      <w:r w:rsidRPr="00E60517">
        <w:rPr>
          <w:rFonts w:ascii="Times New Roman" w:hAnsi="Times New Roman" w:cs="Times New Roman"/>
          <w:sz w:val="32"/>
          <w:szCs w:val="32"/>
          <w:lang w:val="uz-Cyrl-UZ"/>
        </w:rPr>
        <w:t>Бугунги кунда Ўзбекистон фармацевтик бозорида дори воситаларини улгуржи реализацияси билан шуғулланиш ҳуқуқига эга 616 та ташкилот</w:t>
      </w:r>
      <w:r w:rsidR="00F762D8" w:rsidRPr="00E60517">
        <w:rPr>
          <w:rFonts w:ascii="Times New Roman" w:hAnsi="Times New Roman" w:cs="Times New Roman"/>
          <w:sz w:val="32"/>
          <w:szCs w:val="32"/>
          <w:lang w:val="uz-Cyrl-UZ"/>
        </w:rPr>
        <w:t xml:space="preserve">и бўлиб, </w:t>
      </w:r>
      <w:r w:rsidR="00014CA0" w:rsidRPr="00E60517">
        <w:rPr>
          <w:rFonts w:ascii="Times New Roman" w:hAnsi="Times New Roman" w:cs="Times New Roman"/>
          <w:sz w:val="32"/>
          <w:szCs w:val="32"/>
          <w:lang w:val="uz-Cyrl-UZ"/>
        </w:rPr>
        <w:t xml:space="preserve">улардан бири 100  йилдан буён халқ саломатлигини асраш, аҳолига сифатли ва мақбул нархлардаги  дори воситаларини етказиб бериш йўлида хизмат қилиб келаётган, улгуржи ва чакана савдо билан шуғулланувчи “Dori-Darmon” акциядорлик компанияси ҳисобланади. </w:t>
      </w:r>
    </w:p>
    <w:p w:rsidR="00461DF2" w:rsidRPr="00E60517" w:rsidRDefault="00461DF2" w:rsidP="00E67728">
      <w:pPr>
        <w:spacing w:after="0" w:line="276" w:lineRule="auto"/>
        <w:ind w:left="-709" w:firstLine="567"/>
        <w:jc w:val="both"/>
        <w:rPr>
          <w:rFonts w:ascii="Times New Roman" w:hAnsi="Times New Roman" w:cs="Times New Roman"/>
          <w:sz w:val="32"/>
          <w:szCs w:val="32"/>
          <w:lang w:val="uz-Cyrl-UZ"/>
        </w:rPr>
      </w:pPr>
      <w:r w:rsidRPr="00E60517">
        <w:rPr>
          <w:rFonts w:ascii="Times New Roman" w:hAnsi="Times New Roman" w:cs="Times New Roman"/>
          <w:sz w:val="32"/>
          <w:szCs w:val="32"/>
          <w:lang w:val="uz-Cyrl-UZ"/>
        </w:rPr>
        <w:t xml:space="preserve">Жорий йилнинг 9 ойи давомида “Dori-Darmon” акциядорлик компанияси тизими бўйича умумий товар айланмаси 543,9 млрд. сўмни, шундан улгуржи товар айланмаси 357,6 млрд. сўмни, чакана савдо айланмаси 186,3 млрд. сўмни ташкил этди. Соф фойда 11,1 млрд.сўм. </w:t>
      </w:r>
    </w:p>
    <w:p w:rsidR="00461DF2" w:rsidRPr="00E60517" w:rsidRDefault="00461DF2" w:rsidP="00E67728">
      <w:pPr>
        <w:spacing w:after="0" w:line="276" w:lineRule="auto"/>
        <w:ind w:left="-709" w:firstLine="567"/>
        <w:jc w:val="both"/>
        <w:rPr>
          <w:rFonts w:ascii="Times New Roman" w:eastAsia="Calibri" w:hAnsi="Times New Roman" w:cs="Times New Roman"/>
          <w:sz w:val="32"/>
          <w:szCs w:val="32"/>
          <w:lang w:val="uz-Cyrl-UZ"/>
        </w:rPr>
      </w:pPr>
      <w:r w:rsidRPr="00E60517">
        <w:rPr>
          <w:rFonts w:ascii="Times New Roman" w:hAnsi="Times New Roman" w:cs="Times New Roman"/>
          <w:sz w:val="32"/>
          <w:szCs w:val="32"/>
          <w:lang w:val="uz-Cyrl-UZ"/>
        </w:rPr>
        <w:t xml:space="preserve">“Dori-Darmon” </w:t>
      </w:r>
      <w:r w:rsidRPr="00E60517">
        <w:rPr>
          <w:rFonts w:ascii="Times New Roman" w:eastAsia="Calibri" w:hAnsi="Times New Roman" w:cs="Times New Roman"/>
          <w:sz w:val="32"/>
          <w:szCs w:val="32"/>
          <w:lang w:val="uz-Cyrl-UZ"/>
        </w:rPr>
        <w:t>акциядорлик компанияси ва унинг ҳудудий бўлинмалари 2022 йилнинг 9 ойи давомида :</w:t>
      </w:r>
    </w:p>
    <w:p w:rsidR="00461DF2" w:rsidRPr="00E60517" w:rsidRDefault="00461DF2" w:rsidP="00E67728">
      <w:pPr>
        <w:spacing w:after="0" w:line="276" w:lineRule="auto"/>
        <w:ind w:left="-709" w:firstLine="567"/>
        <w:jc w:val="both"/>
        <w:rPr>
          <w:rFonts w:ascii="Times New Roman" w:eastAsia="Calibri" w:hAnsi="Times New Roman" w:cs="Times New Roman"/>
          <w:sz w:val="32"/>
          <w:szCs w:val="32"/>
          <w:lang w:val="uz-Cyrl-UZ"/>
        </w:rPr>
      </w:pPr>
      <w:r w:rsidRPr="00E60517">
        <w:rPr>
          <w:rFonts w:ascii="Times New Roman" w:eastAsia="Calibri" w:hAnsi="Times New Roman" w:cs="Times New Roman"/>
          <w:sz w:val="32"/>
          <w:szCs w:val="32"/>
          <w:lang w:val="uz-Cyrl-UZ"/>
        </w:rPr>
        <w:t>-соғлиқни сақлаш вазирлигига қарашли даволаш профилактика муассасаларига 178,6 млрд. сўмлик,</w:t>
      </w:r>
    </w:p>
    <w:p w:rsidR="00461DF2" w:rsidRPr="00E60517" w:rsidRDefault="00461DF2" w:rsidP="00E67728">
      <w:pPr>
        <w:spacing w:after="0" w:line="276" w:lineRule="auto"/>
        <w:ind w:left="-709" w:firstLine="567"/>
        <w:jc w:val="both"/>
        <w:rPr>
          <w:rFonts w:ascii="Times New Roman" w:eastAsia="Calibri" w:hAnsi="Times New Roman" w:cs="Times New Roman"/>
          <w:sz w:val="32"/>
          <w:szCs w:val="32"/>
        </w:rPr>
      </w:pPr>
      <w:r w:rsidRPr="00E60517">
        <w:rPr>
          <w:rFonts w:ascii="Times New Roman" w:eastAsia="Calibri" w:hAnsi="Times New Roman" w:cs="Times New Roman"/>
          <w:sz w:val="32"/>
          <w:szCs w:val="32"/>
        </w:rPr>
        <w:t xml:space="preserve">- </w:t>
      </w:r>
      <w:proofErr w:type="spellStart"/>
      <w:r w:rsidRPr="00E60517">
        <w:rPr>
          <w:rFonts w:ascii="Times New Roman" w:eastAsia="Calibri" w:hAnsi="Times New Roman" w:cs="Times New Roman"/>
          <w:sz w:val="32"/>
          <w:szCs w:val="32"/>
        </w:rPr>
        <w:t>хусусий</w:t>
      </w:r>
      <w:proofErr w:type="spellEnd"/>
      <w:r w:rsidRPr="00E60517">
        <w:rPr>
          <w:rFonts w:ascii="Times New Roman" w:eastAsia="Calibri" w:hAnsi="Times New Roman" w:cs="Times New Roman"/>
          <w:sz w:val="32"/>
          <w:szCs w:val="32"/>
        </w:rPr>
        <w:t xml:space="preserve"> </w:t>
      </w:r>
      <w:proofErr w:type="spellStart"/>
      <w:r w:rsidRPr="00E60517">
        <w:rPr>
          <w:rFonts w:ascii="Times New Roman" w:eastAsia="Calibri" w:hAnsi="Times New Roman" w:cs="Times New Roman"/>
          <w:sz w:val="32"/>
          <w:szCs w:val="32"/>
        </w:rPr>
        <w:t>секторга</w:t>
      </w:r>
      <w:proofErr w:type="spellEnd"/>
      <w:r w:rsidRPr="00E60517">
        <w:rPr>
          <w:rFonts w:ascii="Times New Roman" w:eastAsia="Calibri" w:hAnsi="Times New Roman" w:cs="Times New Roman"/>
          <w:sz w:val="32"/>
          <w:szCs w:val="32"/>
          <w:lang w:val="uz-Cyrl-UZ"/>
        </w:rPr>
        <w:t xml:space="preserve"> — </w:t>
      </w:r>
      <w:r w:rsidRPr="00E60517">
        <w:rPr>
          <w:rFonts w:ascii="Times New Roman" w:eastAsia="Calibri" w:hAnsi="Times New Roman" w:cs="Times New Roman"/>
          <w:sz w:val="32"/>
          <w:szCs w:val="32"/>
        </w:rPr>
        <w:t>2</w:t>
      </w:r>
      <w:r w:rsidRPr="00E60517">
        <w:rPr>
          <w:rFonts w:ascii="Times New Roman" w:eastAsia="Calibri" w:hAnsi="Times New Roman" w:cs="Times New Roman"/>
          <w:sz w:val="32"/>
          <w:szCs w:val="32"/>
          <w:lang w:val="uz-Cyrl-UZ"/>
        </w:rPr>
        <w:t>6</w:t>
      </w:r>
      <w:r w:rsidRPr="00E60517">
        <w:rPr>
          <w:rFonts w:ascii="Times New Roman" w:eastAsia="Calibri" w:hAnsi="Times New Roman" w:cs="Times New Roman"/>
          <w:sz w:val="32"/>
          <w:szCs w:val="32"/>
        </w:rPr>
        <w:t xml:space="preserve">,4 </w:t>
      </w:r>
      <w:proofErr w:type="spellStart"/>
      <w:r w:rsidRPr="00E60517">
        <w:rPr>
          <w:rFonts w:ascii="Times New Roman" w:eastAsia="Calibri" w:hAnsi="Times New Roman" w:cs="Times New Roman"/>
          <w:sz w:val="32"/>
          <w:szCs w:val="32"/>
        </w:rPr>
        <w:t>млрд.сўмлик</w:t>
      </w:r>
      <w:proofErr w:type="spellEnd"/>
      <w:r w:rsidRPr="00E60517">
        <w:rPr>
          <w:rFonts w:ascii="Times New Roman" w:eastAsia="Calibri" w:hAnsi="Times New Roman" w:cs="Times New Roman"/>
          <w:sz w:val="32"/>
          <w:szCs w:val="32"/>
        </w:rPr>
        <w:t>,</w:t>
      </w:r>
    </w:p>
    <w:p w:rsidR="00461DF2" w:rsidRPr="00E60517" w:rsidRDefault="00461DF2" w:rsidP="00E67728">
      <w:pPr>
        <w:spacing w:after="0" w:line="276" w:lineRule="auto"/>
        <w:ind w:left="-709" w:firstLine="567"/>
        <w:jc w:val="both"/>
        <w:rPr>
          <w:rFonts w:ascii="Times New Roman" w:eastAsia="Calibri" w:hAnsi="Times New Roman" w:cs="Times New Roman"/>
          <w:sz w:val="32"/>
          <w:szCs w:val="32"/>
        </w:rPr>
      </w:pPr>
      <w:r w:rsidRPr="00E60517">
        <w:rPr>
          <w:rFonts w:ascii="Times New Roman" w:eastAsia="Calibri" w:hAnsi="Times New Roman" w:cs="Times New Roman"/>
          <w:sz w:val="32"/>
          <w:szCs w:val="32"/>
        </w:rPr>
        <w:t xml:space="preserve">- </w:t>
      </w:r>
      <w:proofErr w:type="spellStart"/>
      <w:r w:rsidRPr="00E60517">
        <w:rPr>
          <w:rFonts w:ascii="Times New Roman" w:eastAsia="Calibri" w:hAnsi="Times New Roman" w:cs="Times New Roman"/>
          <w:sz w:val="32"/>
          <w:szCs w:val="32"/>
        </w:rPr>
        <w:t>бошқа</w:t>
      </w:r>
      <w:proofErr w:type="spellEnd"/>
      <w:r w:rsidRPr="00E60517">
        <w:rPr>
          <w:rFonts w:ascii="Times New Roman" w:eastAsia="Calibri" w:hAnsi="Times New Roman" w:cs="Times New Roman"/>
          <w:sz w:val="32"/>
          <w:szCs w:val="32"/>
        </w:rPr>
        <w:t xml:space="preserve"> </w:t>
      </w:r>
      <w:proofErr w:type="spellStart"/>
      <w:r w:rsidRPr="00E60517">
        <w:rPr>
          <w:rFonts w:ascii="Times New Roman" w:eastAsia="Calibri" w:hAnsi="Times New Roman" w:cs="Times New Roman"/>
          <w:sz w:val="32"/>
          <w:szCs w:val="32"/>
        </w:rPr>
        <w:t>даволаш</w:t>
      </w:r>
      <w:proofErr w:type="spellEnd"/>
      <w:r w:rsidRPr="00E60517">
        <w:rPr>
          <w:rFonts w:ascii="Times New Roman" w:eastAsia="Calibri" w:hAnsi="Times New Roman" w:cs="Times New Roman"/>
          <w:sz w:val="32"/>
          <w:szCs w:val="32"/>
        </w:rPr>
        <w:t xml:space="preserve"> профилактика </w:t>
      </w:r>
      <w:proofErr w:type="spellStart"/>
      <w:r w:rsidRPr="00E60517">
        <w:rPr>
          <w:rFonts w:ascii="Times New Roman" w:eastAsia="Calibri" w:hAnsi="Times New Roman" w:cs="Times New Roman"/>
          <w:sz w:val="32"/>
          <w:szCs w:val="32"/>
        </w:rPr>
        <w:t>муассасаларига</w:t>
      </w:r>
      <w:proofErr w:type="spellEnd"/>
      <w:r w:rsidRPr="00E60517">
        <w:rPr>
          <w:rFonts w:ascii="Times New Roman" w:eastAsia="Calibri" w:hAnsi="Times New Roman" w:cs="Times New Roman"/>
          <w:sz w:val="32"/>
          <w:szCs w:val="32"/>
          <w:lang w:val="uz-Cyrl-UZ"/>
        </w:rPr>
        <w:t xml:space="preserve"> — 18,0 </w:t>
      </w:r>
      <w:proofErr w:type="spellStart"/>
      <w:r w:rsidRPr="00E60517">
        <w:rPr>
          <w:rFonts w:ascii="Times New Roman" w:eastAsia="Calibri" w:hAnsi="Times New Roman" w:cs="Times New Roman"/>
          <w:sz w:val="32"/>
          <w:szCs w:val="32"/>
        </w:rPr>
        <w:t>млрд.сўмлик</w:t>
      </w:r>
      <w:proofErr w:type="spellEnd"/>
      <w:r w:rsidRPr="00E60517">
        <w:rPr>
          <w:rFonts w:ascii="Times New Roman" w:eastAsia="Calibri" w:hAnsi="Times New Roman" w:cs="Times New Roman"/>
          <w:sz w:val="32"/>
          <w:szCs w:val="32"/>
        </w:rPr>
        <w:t>,</w:t>
      </w:r>
    </w:p>
    <w:p w:rsidR="00461DF2" w:rsidRPr="00E60517" w:rsidRDefault="00461DF2" w:rsidP="00E67728">
      <w:pPr>
        <w:spacing w:after="0" w:line="276" w:lineRule="auto"/>
        <w:ind w:left="-709" w:firstLine="567"/>
        <w:jc w:val="both"/>
        <w:rPr>
          <w:rFonts w:ascii="Times New Roman" w:eastAsia="Calibri" w:hAnsi="Times New Roman" w:cs="Times New Roman"/>
          <w:sz w:val="32"/>
          <w:szCs w:val="32"/>
        </w:rPr>
      </w:pPr>
      <w:r w:rsidRPr="00E60517">
        <w:rPr>
          <w:rFonts w:ascii="Times New Roman" w:eastAsia="Calibri" w:hAnsi="Times New Roman" w:cs="Times New Roman"/>
          <w:sz w:val="32"/>
          <w:szCs w:val="32"/>
        </w:rPr>
        <w:t xml:space="preserve">- </w:t>
      </w:r>
      <w:proofErr w:type="spellStart"/>
      <w:r w:rsidRPr="00E60517">
        <w:rPr>
          <w:rFonts w:ascii="Times New Roman" w:eastAsia="Calibri" w:hAnsi="Times New Roman" w:cs="Times New Roman"/>
          <w:sz w:val="32"/>
          <w:szCs w:val="32"/>
        </w:rPr>
        <w:t>ҳарбий</w:t>
      </w:r>
      <w:proofErr w:type="spellEnd"/>
      <w:r w:rsidRPr="00E60517">
        <w:rPr>
          <w:rFonts w:ascii="Times New Roman" w:eastAsia="Calibri" w:hAnsi="Times New Roman" w:cs="Times New Roman"/>
          <w:sz w:val="32"/>
          <w:szCs w:val="32"/>
        </w:rPr>
        <w:t xml:space="preserve"> </w:t>
      </w:r>
      <w:proofErr w:type="spellStart"/>
      <w:r w:rsidRPr="00E60517">
        <w:rPr>
          <w:rFonts w:ascii="Times New Roman" w:eastAsia="Calibri" w:hAnsi="Times New Roman" w:cs="Times New Roman"/>
          <w:sz w:val="32"/>
          <w:szCs w:val="32"/>
        </w:rPr>
        <w:t>даволаш</w:t>
      </w:r>
      <w:proofErr w:type="spellEnd"/>
      <w:r w:rsidRPr="00E60517">
        <w:rPr>
          <w:rFonts w:ascii="Times New Roman" w:eastAsia="Calibri" w:hAnsi="Times New Roman" w:cs="Times New Roman"/>
          <w:sz w:val="32"/>
          <w:szCs w:val="32"/>
        </w:rPr>
        <w:t xml:space="preserve"> </w:t>
      </w:r>
      <w:proofErr w:type="spellStart"/>
      <w:r w:rsidRPr="00E60517">
        <w:rPr>
          <w:rFonts w:ascii="Times New Roman" w:eastAsia="Calibri" w:hAnsi="Times New Roman" w:cs="Times New Roman"/>
          <w:sz w:val="32"/>
          <w:szCs w:val="32"/>
        </w:rPr>
        <w:t>муассасаларига</w:t>
      </w:r>
      <w:proofErr w:type="spellEnd"/>
      <w:r w:rsidRPr="00E60517">
        <w:rPr>
          <w:rFonts w:ascii="Times New Roman" w:eastAsia="Calibri" w:hAnsi="Times New Roman" w:cs="Times New Roman"/>
          <w:sz w:val="32"/>
          <w:szCs w:val="32"/>
        </w:rPr>
        <w:t xml:space="preserve"> </w:t>
      </w:r>
      <w:r w:rsidRPr="00E60517">
        <w:rPr>
          <w:rFonts w:ascii="Times New Roman" w:eastAsia="Calibri" w:hAnsi="Times New Roman" w:cs="Times New Roman"/>
          <w:sz w:val="32"/>
          <w:szCs w:val="32"/>
          <w:lang w:val="uz-Cyrl-UZ"/>
        </w:rPr>
        <w:t>— 13,</w:t>
      </w:r>
      <w:r w:rsidRPr="00E60517">
        <w:rPr>
          <w:rFonts w:ascii="Times New Roman" w:eastAsia="Calibri" w:hAnsi="Times New Roman" w:cs="Times New Roman"/>
          <w:sz w:val="32"/>
          <w:szCs w:val="32"/>
        </w:rPr>
        <w:t xml:space="preserve">3 млрд. </w:t>
      </w:r>
      <w:proofErr w:type="spellStart"/>
      <w:r w:rsidRPr="00E60517">
        <w:rPr>
          <w:rFonts w:ascii="Times New Roman" w:eastAsia="Calibri" w:hAnsi="Times New Roman" w:cs="Times New Roman"/>
          <w:sz w:val="32"/>
          <w:szCs w:val="32"/>
        </w:rPr>
        <w:t>сўмлик</w:t>
      </w:r>
      <w:proofErr w:type="spellEnd"/>
      <w:r w:rsidRPr="00E60517">
        <w:rPr>
          <w:rFonts w:ascii="Times New Roman" w:eastAsia="Calibri" w:hAnsi="Times New Roman" w:cs="Times New Roman"/>
          <w:sz w:val="32"/>
          <w:szCs w:val="32"/>
        </w:rPr>
        <w:t>,</w:t>
      </w:r>
    </w:p>
    <w:p w:rsidR="00461DF2" w:rsidRPr="00E60517" w:rsidRDefault="00461DF2" w:rsidP="00E67728">
      <w:pPr>
        <w:spacing w:after="0" w:line="276" w:lineRule="auto"/>
        <w:ind w:left="-709" w:firstLine="567"/>
        <w:jc w:val="both"/>
        <w:rPr>
          <w:rFonts w:ascii="Times New Roman" w:eastAsia="Calibri" w:hAnsi="Times New Roman" w:cs="Times New Roman"/>
          <w:sz w:val="32"/>
          <w:szCs w:val="32"/>
        </w:rPr>
      </w:pPr>
      <w:r w:rsidRPr="00E60517">
        <w:rPr>
          <w:rFonts w:ascii="Times New Roman" w:eastAsia="Calibri" w:hAnsi="Times New Roman" w:cs="Times New Roman"/>
          <w:sz w:val="32"/>
          <w:szCs w:val="32"/>
        </w:rPr>
        <w:t xml:space="preserve">- ҚВП </w:t>
      </w:r>
      <w:proofErr w:type="spellStart"/>
      <w:r w:rsidRPr="00E60517">
        <w:rPr>
          <w:rFonts w:ascii="Times New Roman" w:eastAsia="Calibri" w:hAnsi="Times New Roman" w:cs="Times New Roman"/>
          <w:sz w:val="32"/>
          <w:szCs w:val="32"/>
        </w:rPr>
        <w:t>ва</w:t>
      </w:r>
      <w:proofErr w:type="spellEnd"/>
      <w:r w:rsidRPr="00E60517">
        <w:rPr>
          <w:rFonts w:ascii="Times New Roman" w:eastAsia="Calibri" w:hAnsi="Times New Roman" w:cs="Times New Roman"/>
          <w:sz w:val="32"/>
          <w:szCs w:val="32"/>
        </w:rPr>
        <w:t xml:space="preserve"> </w:t>
      </w:r>
      <w:proofErr w:type="spellStart"/>
      <w:r w:rsidRPr="00E60517">
        <w:rPr>
          <w:rFonts w:ascii="Times New Roman" w:eastAsia="Calibri" w:hAnsi="Times New Roman" w:cs="Times New Roman"/>
          <w:sz w:val="32"/>
          <w:szCs w:val="32"/>
        </w:rPr>
        <w:t>ҚОПларга</w:t>
      </w:r>
      <w:proofErr w:type="spellEnd"/>
      <w:r w:rsidRPr="00E60517">
        <w:rPr>
          <w:rFonts w:ascii="Times New Roman" w:eastAsia="Calibri" w:hAnsi="Times New Roman" w:cs="Times New Roman"/>
          <w:sz w:val="32"/>
          <w:szCs w:val="32"/>
          <w:lang w:val="uz-Cyrl-UZ"/>
        </w:rPr>
        <w:t xml:space="preserve"> — 64,0</w:t>
      </w:r>
      <w:r w:rsidRPr="00E60517">
        <w:rPr>
          <w:rFonts w:ascii="Times New Roman" w:eastAsia="Calibri" w:hAnsi="Times New Roman" w:cs="Times New Roman"/>
          <w:sz w:val="32"/>
          <w:szCs w:val="32"/>
        </w:rPr>
        <w:t xml:space="preserve"> млрд </w:t>
      </w:r>
      <w:proofErr w:type="spellStart"/>
      <w:r w:rsidRPr="00E60517">
        <w:rPr>
          <w:rFonts w:ascii="Times New Roman" w:eastAsia="Calibri" w:hAnsi="Times New Roman" w:cs="Times New Roman"/>
          <w:sz w:val="32"/>
          <w:szCs w:val="32"/>
        </w:rPr>
        <w:t>сўмлик</w:t>
      </w:r>
      <w:proofErr w:type="spellEnd"/>
      <w:r w:rsidRPr="00E60517">
        <w:rPr>
          <w:rFonts w:ascii="Times New Roman" w:eastAsia="Calibri" w:hAnsi="Times New Roman" w:cs="Times New Roman"/>
          <w:sz w:val="32"/>
          <w:szCs w:val="32"/>
        </w:rPr>
        <w:t xml:space="preserve"> </w:t>
      </w:r>
      <w:proofErr w:type="spellStart"/>
      <w:r w:rsidRPr="00E60517">
        <w:rPr>
          <w:rFonts w:ascii="Times New Roman" w:eastAsia="Calibri" w:hAnsi="Times New Roman" w:cs="Times New Roman"/>
          <w:sz w:val="32"/>
          <w:szCs w:val="32"/>
        </w:rPr>
        <w:t>дори</w:t>
      </w:r>
      <w:proofErr w:type="spellEnd"/>
      <w:r w:rsidRPr="00E60517">
        <w:rPr>
          <w:rFonts w:ascii="Times New Roman" w:eastAsia="Calibri" w:hAnsi="Times New Roman" w:cs="Times New Roman"/>
          <w:sz w:val="32"/>
          <w:szCs w:val="32"/>
        </w:rPr>
        <w:t xml:space="preserve"> </w:t>
      </w:r>
      <w:proofErr w:type="spellStart"/>
      <w:r w:rsidRPr="00E60517">
        <w:rPr>
          <w:rFonts w:ascii="Times New Roman" w:eastAsia="Calibri" w:hAnsi="Times New Roman" w:cs="Times New Roman"/>
          <w:sz w:val="32"/>
          <w:szCs w:val="32"/>
        </w:rPr>
        <w:t>воситалари</w:t>
      </w:r>
      <w:proofErr w:type="spellEnd"/>
      <w:r w:rsidRPr="00E60517">
        <w:rPr>
          <w:rFonts w:ascii="Times New Roman" w:eastAsia="Calibri" w:hAnsi="Times New Roman" w:cs="Times New Roman"/>
          <w:sz w:val="32"/>
          <w:szCs w:val="32"/>
        </w:rPr>
        <w:t xml:space="preserve"> </w:t>
      </w:r>
      <w:proofErr w:type="spellStart"/>
      <w:r w:rsidRPr="00E60517">
        <w:rPr>
          <w:rFonts w:ascii="Times New Roman" w:eastAsia="Calibri" w:hAnsi="Times New Roman" w:cs="Times New Roman"/>
          <w:sz w:val="32"/>
          <w:szCs w:val="32"/>
        </w:rPr>
        <w:t>ва</w:t>
      </w:r>
      <w:proofErr w:type="spellEnd"/>
      <w:r w:rsidRPr="00E60517">
        <w:rPr>
          <w:rFonts w:ascii="Times New Roman" w:eastAsia="Calibri" w:hAnsi="Times New Roman" w:cs="Times New Roman"/>
          <w:sz w:val="32"/>
          <w:szCs w:val="32"/>
        </w:rPr>
        <w:t xml:space="preserve"> </w:t>
      </w:r>
      <w:proofErr w:type="spellStart"/>
      <w:r w:rsidRPr="00E60517">
        <w:rPr>
          <w:rFonts w:ascii="Times New Roman" w:eastAsia="Calibri" w:hAnsi="Times New Roman" w:cs="Times New Roman"/>
          <w:sz w:val="32"/>
          <w:szCs w:val="32"/>
        </w:rPr>
        <w:t>тиббиёт</w:t>
      </w:r>
      <w:proofErr w:type="spellEnd"/>
      <w:r w:rsidRPr="00E60517">
        <w:rPr>
          <w:rFonts w:ascii="Times New Roman" w:eastAsia="Calibri" w:hAnsi="Times New Roman" w:cs="Times New Roman"/>
          <w:sz w:val="32"/>
          <w:szCs w:val="32"/>
        </w:rPr>
        <w:t xml:space="preserve"> </w:t>
      </w:r>
      <w:proofErr w:type="spellStart"/>
      <w:r w:rsidRPr="00E60517">
        <w:rPr>
          <w:rFonts w:ascii="Times New Roman" w:eastAsia="Calibri" w:hAnsi="Times New Roman" w:cs="Times New Roman"/>
          <w:sz w:val="32"/>
          <w:szCs w:val="32"/>
        </w:rPr>
        <w:t>буюмлари</w:t>
      </w:r>
      <w:proofErr w:type="spellEnd"/>
      <w:r w:rsidRPr="00E60517">
        <w:rPr>
          <w:rFonts w:ascii="Times New Roman" w:eastAsia="Calibri" w:hAnsi="Times New Roman" w:cs="Times New Roman"/>
          <w:sz w:val="32"/>
          <w:szCs w:val="32"/>
        </w:rPr>
        <w:t xml:space="preserve"> </w:t>
      </w:r>
      <w:proofErr w:type="spellStart"/>
      <w:r w:rsidRPr="00E60517">
        <w:rPr>
          <w:rFonts w:ascii="Times New Roman" w:eastAsia="Calibri" w:hAnsi="Times New Roman" w:cs="Times New Roman"/>
          <w:sz w:val="32"/>
          <w:szCs w:val="32"/>
        </w:rPr>
        <w:t>етказилди</w:t>
      </w:r>
      <w:proofErr w:type="spellEnd"/>
      <w:r w:rsidRPr="00E60517">
        <w:rPr>
          <w:rFonts w:ascii="Times New Roman" w:eastAsia="Calibri" w:hAnsi="Times New Roman" w:cs="Times New Roman"/>
          <w:sz w:val="32"/>
          <w:szCs w:val="32"/>
        </w:rPr>
        <w:t xml:space="preserve">. </w:t>
      </w:r>
    </w:p>
    <w:p w:rsidR="00461DF2" w:rsidRPr="00935672" w:rsidRDefault="00E67728" w:rsidP="00E67728">
      <w:pPr>
        <w:spacing w:after="0" w:line="276" w:lineRule="auto"/>
        <w:ind w:left="-709" w:firstLine="567"/>
        <w:jc w:val="both"/>
        <w:rPr>
          <w:rFonts w:ascii="Times New Roman" w:eastAsia="Calibri" w:hAnsi="Times New Roman" w:cs="Times New Roman"/>
          <w:sz w:val="32"/>
          <w:szCs w:val="32"/>
          <w:lang w:val="uz-Cyrl-UZ"/>
        </w:rPr>
      </w:pPr>
      <w:r>
        <w:rPr>
          <w:rFonts w:ascii="Times New Roman" w:eastAsia="Calibri" w:hAnsi="Times New Roman" w:cs="Times New Roman"/>
          <w:sz w:val="32"/>
          <w:szCs w:val="32"/>
          <w:lang w:val="uz-Cyrl-UZ"/>
        </w:rPr>
        <w:t xml:space="preserve">  </w:t>
      </w:r>
      <w:r w:rsidR="00F159FF">
        <w:rPr>
          <w:rFonts w:ascii="Times New Roman" w:eastAsia="Calibri" w:hAnsi="Times New Roman" w:cs="Times New Roman"/>
          <w:sz w:val="32"/>
          <w:szCs w:val="32"/>
          <w:lang w:val="uz-Cyrl-UZ"/>
        </w:rPr>
        <w:t>Ўзбекистон фармацевтика бозорида маҳаллий ишлаб чиқар</w:t>
      </w:r>
      <w:r w:rsidR="00D97AF4">
        <w:rPr>
          <w:rFonts w:ascii="Times New Roman" w:eastAsia="Calibri" w:hAnsi="Times New Roman" w:cs="Times New Roman"/>
          <w:sz w:val="32"/>
          <w:szCs w:val="32"/>
          <w:lang w:val="uz-Cyrl-UZ"/>
        </w:rPr>
        <w:t>у</w:t>
      </w:r>
      <w:r w:rsidR="00F159FF">
        <w:rPr>
          <w:rFonts w:ascii="Times New Roman" w:eastAsia="Calibri" w:hAnsi="Times New Roman" w:cs="Times New Roman"/>
          <w:sz w:val="32"/>
          <w:szCs w:val="32"/>
          <w:lang w:val="uz-Cyrl-UZ"/>
        </w:rPr>
        <w:t xml:space="preserve">вчилар улуши 45% ташкил этади. Дори воситалари, тиббиёт буюмлари ва тиббий техника ишлаб чиқарувчи корхоналар сони 220 тадан ошади. </w:t>
      </w:r>
      <w:r w:rsidR="00461DF2" w:rsidRPr="00F159FF">
        <w:rPr>
          <w:rFonts w:ascii="Times New Roman" w:eastAsia="Calibri" w:hAnsi="Times New Roman" w:cs="Times New Roman"/>
          <w:sz w:val="32"/>
          <w:szCs w:val="32"/>
          <w:lang w:val="uz-Cyrl-UZ"/>
        </w:rPr>
        <w:t>Компания</w:t>
      </w:r>
      <w:r w:rsidR="00F159FF">
        <w:rPr>
          <w:rFonts w:ascii="Times New Roman" w:eastAsia="Calibri" w:hAnsi="Times New Roman" w:cs="Times New Roman"/>
          <w:sz w:val="32"/>
          <w:szCs w:val="32"/>
          <w:lang w:val="uz-Cyrl-UZ"/>
        </w:rPr>
        <w:t>миз</w:t>
      </w:r>
      <w:r w:rsidR="00461DF2" w:rsidRPr="00F159FF">
        <w:rPr>
          <w:rFonts w:ascii="Times New Roman" w:eastAsia="Calibri" w:hAnsi="Times New Roman" w:cs="Times New Roman"/>
          <w:sz w:val="32"/>
          <w:szCs w:val="32"/>
          <w:lang w:val="uz-Cyrl-UZ"/>
        </w:rPr>
        <w:t xml:space="preserve"> 130 дан ортиқ маҳаллий ва чет эллик етакчи ишлаб чиқарувчи</w:t>
      </w:r>
      <w:r w:rsidR="00461DF2" w:rsidRPr="00E60517">
        <w:rPr>
          <w:rFonts w:ascii="Times New Roman" w:eastAsia="Calibri" w:hAnsi="Times New Roman" w:cs="Times New Roman"/>
          <w:sz w:val="32"/>
          <w:szCs w:val="32"/>
          <w:lang w:val="uz-Cyrl-UZ"/>
        </w:rPr>
        <w:t xml:space="preserve"> корхона</w:t>
      </w:r>
      <w:r w:rsidR="00461DF2" w:rsidRPr="00F159FF">
        <w:rPr>
          <w:rFonts w:ascii="Times New Roman" w:eastAsia="Calibri" w:hAnsi="Times New Roman" w:cs="Times New Roman"/>
          <w:sz w:val="32"/>
          <w:szCs w:val="32"/>
          <w:lang w:val="uz-Cyrl-UZ"/>
        </w:rPr>
        <w:t>лар билан ҳамкорлик қилиб келмоқда.</w:t>
      </w:r>
      <w:r w:rsidR="00F159FF">
        <w:rPr>
          <w:rFonts w:ascii="Times New Roman" w:eastAsia="Calibri" w:hAnsi="Times New Roman" w:cs="Times New Roman"/>
          <w:sz w:val="32"/>
          <w:szCs w:val="32"/>
          <w:lang w:val="uz-Cyrl-UZ"/>
        </w:rPr>
        <w:t xml:space="preserve"> </w:t>
      </w:r>
      <w:r w:rsidR="00461DF2" w:rsidRPr="00E60517">
        <w:rPr>
          <w:rFonts w:ascii="Times New Roman" w:eastAsia="Calibri" w:hAnsi="Times New Roman" w:cs="Times New Roman"/>
          <w:sz w:val="32"/>
          <w:szCs w:val="32"/>
          <w:lang w:val="uz-Cyrl-UZ"/>
        </w:rPr>
        <w:t>Маҳаллий ишлаб чиқарувчиларни қўллаб-қувватлашга алоҳида эътибор қаратилади.  Хусусан, маҳаллий ишлаб чиқарувчи корхоналардан</w:t>
      </w:r>
      <w:r w:rsidR="00E60517" w:rsidRPr="00E60517">
        <w:rPr>
          <w:rFonts w:ascii="Times New Roman" w:eastAsia="Calibri" w:hAnsi="Times New Roman" w:cs="Times New Roman"/>
          <w:sz w:val="32"/>
          <w:szCs w:val="32"/>
          <w:lang w:val="uz-Cyrl-UZ"/>
        </w:rPr>
        <w:t xml:space="preserve"> </w:t>
      </w:r>
      <w:r w:rsidR="00461DF2" w:rsidRPr="00E60517">
        <w:rPr>
          <w:rFonts w:ascii="Times New Roman" w:eastAsia="Calibri" w:hAnsi="Times New Roman" w:cs="Times New Roman"/>
          <w:sz w:val="32"/>
          <w:szCs w:val="32"/>
          <w:lang w:val="uz-Cyrl-UZ"/>
        </w:rPr>
        <w:t xml:space="preserve">2022 йилнинг 9 ойи давомида </w:t>
      </w:r>
      <w:r w:rsidR="00E60517" w:rsidRPr="00E60517">
        <w:rPr>
          <w:rFonts w:ascii="Times New Roman" w:eastAsia="Calibri" w:hAnsi="Times New Roman" w:cs="Times New Roman"/>
          <w:sz w:val="32"/>
          <w:szCs w:val="32"/>
          <w:lang w:val="uz-Cyrl-UZ"/>
        </w:rPr>
        <w:t>110,5</w:t>
      </w:r>
      <w:r w:rsidR="00461DF2" w:rsidRPr="00E60517">
        <w:rPr>
          <w:rFonts w:ascii="Times New Roman" w:eastAsia="Calibri" w:hAnsi="Times New Roman" w:cs="Times New Roman"/>
          <w:sz w:val="32"/>
          <w:szCs w:val="32"/>
          <w:lang w:val="uz-Cyrl-UZ"/>
        </w:rPr>
        <w:t xml:space="preserve"> млрд. сўмлик</w:t>
      </w:r>
      <w:r w:rsidR="00E60517" w:rsidRPr="00E60517">
        <w:rPr>
          <w:rFonts w:ascii="Times New Roman" w:eastAsia="Calibri" w:hAnsi="Times New Roman" w:cs="Times New Roman"/>
          <w:sz w:val="32"/>
          <w:szCs w:val="32"/>
          <w:lang w:val="uz-Cyrl-UZ"/>
        </w:rPr>
        <w:t>, х</w:t>
      </w:r>
      <w:r w:rsidR="00935672">
        <w:rPr>
          <w:rFonts w:ascii="Times New Roman" w:eastAsia="Calibri" w:hAnsi="Times New Roman" w:cs="Times New Roman"/>
          <w:sz w:val="32"/>
          <w:szCs w:val="32"/>
          <w:lang w:val="uz-Cyrl-UZ"/>
        </w:rPr>
        <w:t>орижий таъминотчилардан эса,  қарийб 10</w:t>
      </w:r>
      <w:r w:rsidR="00461DF2" w:rsidRPr="00E60517">
        <w:rPr>
          <w:rFonts w:ascii="Times New Roman" w:eastAsia="Calibri" w:hAnsi="Times New Roman" w:cs="Times New Roman"/>
          <w:sz w:val="32"/>
          <w:szCs w:val="32"/>
          <w:lang w:val="uz-Cyrl-UZ"/>
        </w:rPr>
        <w:t>,</w:t>
      </w:r>
      <w:r w:rsidR="00935672">
        <w:rPr>
          <w:rFonts w:ascii="Times New Roman" w:eastAsia="Calibri" w:hAnsi="Times New Roman" w:cs="Times New Roman"/>
          <w:sz w:val="32"/>
          <w:szCs w:val="32"/>
          <w:lang w:val="uz-Cyrl-UZ"/>
        </w:rPr>
        <w:t>2</w:t>
      </w:r>
      <w:r w:rsidR="00461DF2" w:rsidRPr="00E60517">
        <w:rPr>
          <w:rFonts w:ascii="Times New Roman" w:eastAsia="Calibri" w:hAnsi="Times New Roman" w:cs="Times New Roman"/>
          <w:sz w:val="32"/>
          <w:szCs w:val="32"/>
          <w:lang w:val="uz-Cyrl-UZ"/>
        </w:rPr>
        <w:t xml:space="preserve"> мл</w:t>
      </w:r>
      <w:r w:rsidR="00935672">
        <w:rPr>
          <w:rFonts w:ascii="Times New Roman" w:eastAsia="Calibri" w:hAnsi="Times New Roman" w:cs="Times New Roman"/>
          <w:sz w:val="32"/>
          <w:szCs w:val="32"/>
          <w:lang w:val="uz-Cyrl-UZ"/>
        </w:rPr>
        <w:t xml:space="preserve">н. АҚШ долларлик </w:t>
      </w:r>
      <w:r w:rsidR="00935672" w:rsidRPr="00E60517">
        <w:rPr>
          <w:rFonts w:ascii="Times New Roman" w:eastAsia="Calibri" w:hAnsi="Times New Roman" w:cs="Times New Roman"/>
          <w:sz w:val="32"/>
          <w:szCs w:val="32"/>
          <w:lang w:val="uz-Cyrl-UZ"/>
        </w:rPr>
        <w:t>фармацевтик маҳсулотлар харид қилинган</w:t>
      </w:r>
      <w:r w:rsidR="00935672">
        <w:rPr>
          <w:rFonts w:ascii="Times New Roman" w:eastAsia="Calibri" w:hAnsi="Times New Roman" w:cs="Times New Roman"/>
          <w:sz w:val="32"/>
          <w:szCs w:val="32"/>
          <w:lang w:val="uz-Cyrl-UZ"/>
        </w:rPr>
        <w:t xml:space="preserve">. </w:t>
      </w:r>
    </w:p>
    <w:p w:rsidR="00461DF2" w:rsidRPr="00E60517" w:rsidRDefault="00461DF2" w:rsidP="00E67728">
      <w:pPr>
        <w:spacing w:after="0" w:line="276" w:lineRule="auto"/>
        <w:ind w:left="-709" w:firstLine="567"/>
        <w:jc w:val="both"/>
        <w:rPr>
          <w:rFonts w:ascii="Times New Roman" w:eastAsia="Calibri" w:hAnsi="Times New Roman" w:cs="Times New Roman"/>
          <w:sz w:val="32"/>
          <w:szCs w:val="32"/>
          <w:lang w:val="uz-Cyrl-UZ"/>
        </w:rPr>
      </w:pPr>
      <w:r w:rsidRPr="00E60517">
        <w:rPr>
          <w:rFonts w:ascii="Times New Roman" w:hAnsi="Times New Roman" w:cs="Times New Roman"/>
          <w:sz w:val="32"/>
          <w:szCs w:val="32"/>
          <w:lang w:val="uz-Cyrl-UZ"/>
        </w:rPr>
        <w:t xml:space="preserve">  “Dori-Darmon” акциядорлик компанияси Давлат буюртмаси асосида 2020 йилда 1 300 000 доза, 2021 йилда 3 668 000 дозада гриппга қарши вакциналарни олиб келган. Жорий йилда 2 347 000   доза гриппга қарши </w:t>
      </w:r>
      <w:r w:rsidRPr="00E60517">
        <w:rPr>
          <w:rFonts w:ascii="Times New Roman" w:hAnsi="Times New Roman" w:cs="Times New Roman"/>
          <w:sz w:val="32"/>
          <w:szCs w:val="32"/>
          <w:lang w:val="uz-Cyrl-UZ"/>
        </w:rPr>
        <w:lastRenderedPageBreak/>
        <w:t xml:space="preserve">вакциналар олиб келинган бўлиб,  </w:t>
      </w:r>
      <w:r w:rsidRPr="00E60517">
        <w:rPr>
          <w:rFonts w:ascii="Times New Roman" w:eastAsia="Calibri" w:hAnsi="Times New Roman" w:cs="Times New Roman"/>
          <w:sz w:val="32"/>
          <w:szCs w:val="32"/>
          <w:lang w:val="uz-Cyrl-UZ"/>
        </w:rPr>
        <w:t xml:space="preserve">бу вакциналар болалар, ўқитувчилар ҳамда шифокорлар бепул эмланиши учун Ўзбекистон Республикаси санитария-эпидемиология осойишталик ва жамоат саломатлиги хизматига етказиб берилди. </w:t>
      </w:r>
    </w:p>
    <w:p w:rsidR="00461DF2" w:rsidRPr="00E60517" w:rsidRDefault="00461DF2" w:rsidP="00E67728">
      <w:pPr>
        <w:spacing w:after="0" w:line="276" w:lineRule="auto"/>
        <w:ind w:left="-709" w:firstLine="567"/>
        <w:jc w:val="both"/>
        <w:rPr>
          <w:rFonts w:ascii="Times New Roman" w:eastAsia="Calibri" w:hAnsi="Times New Roman" w:cs="Times New Roman"/>
          <w:sz w:val="32"/>
          <w:szCs w:val="32"/>
          <w:lang w:val="uz-Cyrl-UZ"/>
        </w:rPr>
      </w:pPr>
      <w:r w:rsidRPr="00E60517">
        <w:rPr>
          <w:rFonts w:ascii="Times New Roman" w:eastAsia="Calibri" w:hAnsi="Times New Roman" w:cs="Times New Roman"/>
          <w:sz w:val="32"/>
          <w:szCs w:val="32"/>
          <w:lang w:val="uz-Cyrl-UZ"/>
        </w:rPr>
        <w:t>Ўзбекистон Республикаси Вазирлар Маҳкамасининг 2013 йил 22 июлдаги  “Шахсларнинг айрим тоифаларини имтиёзли асосда дори воситалари билан таъминлаш тартибини янада такомиллаштириш чора-тадбирлари тўғрисида”ги 204-сон Қарори билан амбулаторияда даволанишда дори воситалари билан имтиёзли таъминланиш ҳуқуқига эга бўлган шахсларнинг 13 тоифасига кирувчи беморларга Компания тизимидаги дорихоналар орқали 2021 йилда  22,9 млрд.сўмлик  дори воситаси ва тиббиёт буюмлари бепул берилган бўлса, 2022 йилнинг 9 ойи давомида мазкур кўрсаткич 20,3 млрд. сўмни ташкил қилди.</w:t>
      </w:r>
    </w:p>
    <w:p w:rsidR="00461DF2" w:rsidRPr="00E60517" w:rsidRDefault="00461DF2" w:rsidP="00E67728">
      <w:pPr>
        <w:spacing w:after="0" w:line="276" w:lineRule="auto"/>
        <w:ind w:left="-709" w:firstLine="567"/>
        <w:jc w:val="both"/>
        <w:rPr>
          <w:rFonts w:ascii="Times New Roman" w:hAnsi="Times New Roman" w:cs="Times New Roman"/>
          <w:sz w:val="32"/>
          <w:szCs w:val="32"/>
        </w:rPr>
      </w:pPr>
      <w:r w:rsidRPr="00E60517">
        <w:rPr>
          <w:rFonts w:ascii="Times New Roman" w:hAnsi="Times New Roman" w:cs="Times New Roman"/>
          <w:sz w:val="32"/>
          <w:szCs w:val="32"/>
          <w:lang w:val="uz-Cyrl-UZ"/>
        </w:rPr>
        <w:t xml:space="preserve">Давлат дастури ва Президентимизнинг 2020 йил 12 ноябрда қабул қилинган “Соғлиқни сақлаш тизимини ташкил этишнинг янги модели ва давлат тиббий суғуртаси механизмларини Сирдарё вилоятида жорий </w:t>
      </w:r>
      <w:r w:rsidR="00D97AF4">
        <w:rPr>
          <w:rFonts w:ascii="Times New Roman" w:hAnsi="Times New Roman" w:cs="Times New Roman"/>
          <w:sz w:val="32"/>
          <w:szCs w:val="32"/>
          <w:lang w:val="uz-Cyrl-UZ"/>
        </w:rPr>
        <w:t xml:space="preserve"> ь</w:t>
      </w:r>
      <w:r w:rsidRPr="00E60517">
        <w:rPr>
          <w:rFonts w:ascii="Times New Roman" w:hAnsi="Times New Roman" w:cs="Times New Roman"/>
          <w:sz w:val="32"/>
          <w:szCs w:val="32"/>
          <w:lang w:val="uz-Cyrl-UZ"/>
        </w:rPr>
        <w:t xml:space="preserve">этиш чора-тадбирлари тўғрисида”ги қарорига мувофиқ, давлат тиббий суғуртаси тизимини 2021 йил 1 июлдан 2022 йил якунигача бўлган муддатда Сирдарё вилоятида апробациядан ўтказиш ва унинг ижобий натижаларини 2023 йилдан бошлаб республиканинг бошқа ҳудудларида босқичма-босқич жорий этиш назарда тутилган. Айни шу қарор ижроси сифатида айтишимиз мумкинки, “Сирдарё Дори-Дармон” МЧЖга қарашли 11 та дорихона ва дорихона шохобчалари реимбурсация дастурига уланди.  </w:t>
      </w:r>
      <w:proofErr w:type="spellStart"/>
      <w:r w:rsidRPr="00E60517">
        <w:rPr>
          <w:rFonts w:ascii="Times New Roman" w:hAnsi="Times New Roman" w:cs="Times New Roman"/>
          <w:sz w:val="32"/>
          <w:szCs w:val="32"/>
        </w:rPr>
        <w:t>Бу</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дастур</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беморга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оилавий</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шифокор</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ёзган</w:t>
      </w:r>
      <w:proofErr w:type="spellEnd"/>
      <w:r w:rsidRPr="00E60517">
        <w:rPr>
          <w:rFonts w:ascii="Times New Roman" w:hAnsi="Times New Roman" w:cs="Times New Roman"/>
          <w:sz w:val="32"/>
          <w:szCs w:val="32"/>
        </w:rPr>
        <w:t xml:space="preserve"> электрон рецепт </w:t>
      </w:r>
      <w:proofErr w:type="spellStart"/>
      <w:r w:rsidRPr="00E60517">
        <w:rPr>
          <w:rFonts w:ascii="Times New Roman" w:hAnsi="Times New Roman" w:cs="Times New Roman"/>
          <w:sz w:val="32"/>
          <w:szCs w:val="32"/>
        </w:rPr>
        <w:t>асосида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дорихонадан</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дори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воситаларини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бепул</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олиш</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имконини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беради</w:t>
      </w:r>
      <w:proofErr w:type="spellEnd"/>
      <w:r w:rsidRPr="00E60517">
        <w:rPr>
          <w:rFonts w:ascii="Times New Roman" w:hAnsi="Times New Roman" w:cs="Times New Roman"/>
          <w:sz w:val="32"/>
          <w:szCs w:val="32"/>
        </w:rPr>
        <w:t>.</w:t>
      </w:r>
    </w:p>
    <w:p w:rsidR="00461DF2" w:rsidRPr="00E60517" w:rsidRDefault="00461DF2" w:rsidP="00E67728">
      <w:pPr>
        <w:spacing w:after="0" w:line="276" w:lineRule="auto"/>
        <w:ind w:left="-709" w:firstLine="567"/>
        <w:jc w:val="both"/>
        <w:rPr>
          <w:rFonts w:ascii="Times New Roman" w:hAnsi="Times New Roman" w:cs="Times New Roman"/>
          <w:sz w:val="32"/>
          <w:szCs w:val="32"/>
        </w:rPr>
      </w:pPr>
      <w:proofErr w:type="spellStart"/>
      <w:r w:rsidRPr="00E60517">
        <w:rPr>
          <w:rFonts w:ascii="Times New Roman" w:hAnsi="Times New Roman" w:cs="Times New Roman"/>
          <w:sz w:val="32"/>
          <w:szCs w:val="32"/>
        </w:rPr>
        <w:t>Реимбурсация</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тизими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доирасида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артериал</w:t>
      </w:r>
      <w:proofErr w:type="spellEnd"/>
      <w:r w:rsidRPr="00E60517">
        <w:rPr>
          <w:rFonts w:ascii="Times New Roman" w:hAnsi="Times New Roman" w:cs="Times New Roman"/>
          <w:sz w:val="32"/>
          <w:szCs w:val="32"/>
        </w:rPr>
        <w:t xml:space="preserve"> гипертония, </w:t>
      </w:r>
      <w:proofErr w:type="spellStart"/>
      <w:r w:rsidRPr="00E60517">
        <w:rPr>
          <w:rFonts w:ascii="Times New Roman" w:hAnsi="Times New Roman" w:cs="Times New Roman"/>
          <w:sz w:val="32"/>
          <w:szCs w:val="32"/>
        </w:rPr>
        <w:t>юрак</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ишемик</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касаллиги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қандли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диабетнинг</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иккинчи</w:t>
      </w:r>
      <w:proofErr w:type="spellEnd"/>
      <w:r w:rsidRPr="00E60517">
        <w:rPr>
          <w:rFonts w:ascii="Times New Roman" w:hAnsi="Times New Roman" w:cs="Times New Roman"/>
          <w:sz w:val="32"/>
          <w:szCs w:val="32"/>
        </w:rPr>
        <w:t xml:space="preserve"> тури, </w:t>
      </w:r>
      <w:proofErr w:type="spellStart"/>
      <w:r w:rsidRPr="00E60517">
        <w:rPr>
          <w:rFonts w:ascii="Times New Roman" w:hAnsi="Times New Roman" w:cs="Times New Roman"/>
          <w:sz w:val="32"/>
          <w:szCs w:val="32"/>
        </w:rPr>
        <w:t>бронхиал</w:t>
      </w:r>
      <w:proofErr w:type="spellEnd"/>
      <w:r w:rsidRPr="00E60517">
        <w:rPr>
          <w:rFonts w:ascii="Times New Roman" w:hAnsi="Times New Roman" w:cs="Times New Roman"/>
          <w:sz w:val="32"/>
          <w:szCs w:val="32"/>
        </w:rPr>
        <w:t xml:space="preserve"> астма, </w:t>
      </w:r>
      <w:proofErr w:type="spellStart"/>
      <w:r w:rsidRPr="00E60517">
        <w:rPr>
          <w:rFonts w:ascii="Times New Roman" w:hAnsi="Times New Roman" w:cs="Times New Roman"/>
          <w:sz w:val="32"/>
          <w:szCs w:val="32"/>
        </w:rPr>
        <w:t>ўпканинг</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сурункали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обструктив</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касалликларини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амбулатор</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шароитда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даволашда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қабул</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қилинадиган</w:t>
      </w:r>
      <w:proofErr w:type="spellEnd"/>
      <w:r w:rsidRPr="00E60517">
        <w:rPr>
          <w:rFonts w:ascii="Times New Roman" w:hAnsi="Times New Roman" w:cs="Times New Roman"/>
          <w:sz w:val="32"/>
          <w:szCs w:val="32"/>
        </w:rPr>
        <w:t xml:space="preserve"> 11 </w:t>
      </w:r>
      <w:proofErr w:type="spellStart"/>
      <w:r w:rsidRPr="00E60517">
        <w:rPr>
          <w:rFonts w:ascii="Times New Roman" w:hAnsi="Times New Roman" w:cs="Times New Roman"/>
          <w:sz w:val="32"/>
          <w:szCs w:val="32"/>
        </w:rPr>
        <w:t>турдаги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дори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воситалари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учун</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дорихоналар</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харажатлари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Давлат</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тиббий</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суғуртаси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томонидан</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қопланади</w:t>
      </w:r>
      <w:proofErr w:type="spellEnd"/>
      <w:r w:rsidRPr="00E60517">
        <w:rPr>
          <w:rFonts w:ascii="Times New Roman" w:hAnsi="Times New Roman" w:cs="Times New Roman"/>
          <w:sz w:val="32"/>
          <w:szCs w:val="32"/>
        </w:rPr>
        <w:t xml:space="preserve">. </w:t>
      </w:r>
    </w:p>
    <w:p w:rsidR="00461DF2" w:rsidRPr="00E60517" w:rsidRDefault="00461DF2" w:rsidP="00E67728">
      <w:pPr>
        <w:spacing w:after="0" w:line="276" w:lineRule="auto"/>
        <w:ind w:left="-709" w:firstLine="567"/>
        <w:jc w:val="both"/>
        <w:rPr>
          <w:rFonts w:ascii="Times New Roman" w:hAnsi="Times New Roman" w:cs="Times New Roman"/>
          <w:sz w:val="32"/>
          <w:szCs w:val="32"/>
        </w:rPr>
      </w:pPr>
      <w:proofErr w:type="spellStart"/>
      <w:r w:rsidRPr="00E60517">
        <w:rPr>
          <w:rFonts w:ascii="Times New Roman" w:hAnsi="Times New Roman" w:cs="Times New Roman"/>
          <w:sz w:val="32"/>
          <w:szCs w:val="32"/>
        </w:rPr>
        <w:t>Вазирлар</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Маҳкамасининг</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жорий</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йил</w:t>
      </w:r>
      <w:proofErr w:type="spellEnd"/>
      <w:r w:rsidRPr="00E60517">
        <w:rPr>
          <w:rFonts w:ascii="Times New Roman" w:hAnsi="Times New Roman" w:cs="Times New Roman"/>
          <w:sz w:val="32"/>
          <w:szCs w:val="32"/>
        </w:rPr>
        <w:t xml:space="preserve"> 2 </w:t>
      </w:r>
      <w:proofErr w:type="spellStart"/>
      <w:r w:rsidRPr="00E60517">
        <w:rPr>
          <w:rFonts w:ascii="Times New Roman" w:hAnsi="Times New Roman" w:cs="Times New Roman"/>
          <w:sz w:val="32"/>
          <w:szCs w:val="32"/>
        </w:rPr>
        <w:t>апрелдаги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Дори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воситалари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ва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тиббий</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буюмларни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мажбурий</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рақамли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маркировкалаш</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тизимини</w:t>
      </w:r>
      <w:proofErr w:type="spellEnd"/>
      <w:r w:rsidRPr="00E60517">
        <w:rPr>
          <w:rFonts w:ascii="Times New Roman" w:hAnsi="Times New Roman" w:cs="Times New Roman"/>
          <w:sz w:val="32"/>
          <w:szCs w:val="32"/>
        </w:rPr>
        <w:t xml:space="preserve"> </w:t>
      </w:r>
      <w:proofErr w:type="spellStart"/>
      <w:r w:rsidR="00E67728">
        <w:rPr>
          <w:rFonts w:ascii="Times New Roman" w:hAnsi="Times New Roman" w:cs="Times New Roman"/>
          <w:sz w:val="32"/>
          <w:szCs w:val="32"/>
        </w:rPr>
        <w:t>жорий</w:t>
      </w:r>
      <w:proofErr w:type="spellEnd"/>
      <w:r w:rsidR="00E67728">
        <w:rPr>
          <w:rFonts w:ascii="Times New Roman" w:hAnsi="Times New Roman" w:cs="Times New Roman"/>
          <w:sz w:val="32"/>
          <w:szCs w:val="32"/>
        </w:rPr>
        <w:t xml:space="preserve"> </w:t>
      </w:r>
      <w:proofErr w:type="spellStart"/>
      <w:r w:rsidR="00E67728">
        <w:rPr>
          <w:rFonts w:ascii="Times New Roman" w:hAnsi="Times New Roman" w:cs="Times New Roman"/>
          <w:sz w:val="32"/>
          <w:szCs w:val="32"/>
        </w:rPr>
        <w:t>этиш</w:t>
      </w:r>
      <w:proofErr w:type="spellEnd"/>
      <w:r w:rsidR="00E67728">
        <w:rPr>
          <w:rFonts w:ascii="Times New Roman" w:hAnsi="Times New Roman" w:cs="Times New Roman"/>
          <w:sz w:val="32"/>
          <w:szCs w:val="32"/>
        </w:rPr>
        <w:t xml:space="preserve"> </w:t>
      </w:r>
      <w:proofErr w:type="spellStart"/>
      <w:proofErr w:type="gramStart"/>
      <w:r w:rsidR="00E67728">
        <w:rPr>
          <w:rFonts w:ascii="Times New Roman" w:hAnsi="Times New Roman" w:cs="Times New Roman"/>
          <w:sz w:val="32"/>
          <w:szCs w:val="32"/>
        </w:rPr>
        <w:t>тўғрисида”ги</w:t>
      </w:r>
      <w:proofErr w:type="spellEnd"/>
      <w:proofErr w:type="gramEnd"/>
      <w:r w:rsidR="00E67728">
        <w:rPr>
          <w:rFonts w:ascii="Times New Roman" w:hAnsi="Times New Roman" w:cs="Times New Roman"/>
          <w:sz w:val="32"/>
          <w:szCs w:val="32"/>
        </w:rPr>
        <w:t xml:space="preserve"> </w:t>
      </w:r>
      <w:proofErr w:type="spellStart"/>
      <w:r w:rsidR="00E67728">
        <w:rPr>
          <w:rFonts w:ascii="Times New Roman" w:hAnsi="Times New Roman" w:cs="Times New Roman"/>
          <w:sz w:val="32"/>
          <w:szCs w:val="32"/>
        </w:rPr>
        <w:t>қ</w:t>
      </w:r>
      <w:r w:rsidRPr="00E60517">
        <w:rPr>
          <w:rFonts w:ascii="Times New Roman" w:hAnsi="Times New Roman" w:cs="Times New Roman"/>
          <w:sz w:val="32"/>
          <w:szCs w:val="32"/>
        </w:rPr>
        <w:t>арорига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мувофиқ</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дори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воситалари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ва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тиббий</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буюмларни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гуруҳларга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бўлинишини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назарга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тутган</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ҳолда</w:t>
      </w:r>
      <w:proofErr w:type="spellEnd"/>
      <w:r w:rsidRPr="00E60517">
        <w:rPr>
          <w:rFonts w:ascii="Times New Roman" w:hAnsi="Times New Roman" w:cs="Times New Roman"/>
          <w:sz w:val="32"/>
          <w:szCs w:val="32"/>
        </w:rPr>
        <w:t xml:space="preserve"> идентификация </w:t>
      </w:r>
      <w:proofErr w:type="spellStart"/>
      <w:r w:rsidRPr="00E60517">
        <w:rPr>
          <w:rFonts w:ascii="Times New Roman" w:hAnsi="Times New Roman" w:cs="Times New Roman"/>
          <w:sz w:val="32"/>
          <w:szCs w:val="32"/>
        </w:rPr>
        <w:lastRenderedPageBreak/>
        <w:t>воситалари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орқали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мажбурий</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рақамли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маркировкалаш</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тизими</w:t>
      </w:r>
      <w:proofErr w:type="spellEnd"/>
      <w:r w:rsidRPr="00E60517">
        <w:rPr>
          <w:rFonts w:ascii="Times New Roman" w:hAnsi="Times New Roman" w:cs="Times New Roman"/>
          <w:sz w:val="32"/>
          <w:szCs w:val="32"/>
        </w:rPr>
        <w:t xml:space="preserve"> 2022</w:t>
      </w:r>
      <w:r w:rsidRPr="00E60517">
        <w:rPr>
          <w:rFonts w:ascii="Times New Roman" w:hAnsi="Times New Roman" w:cs="Times New Roman"/>
          <w:sz w:val="32"/>
          <w:szCs w:val="32"/>
          <w:lang w:val="uz-Cyrl-UZ"/>
        </w:rPr>
        <w:t>-</w:t>
      </w:r>
      <w:r w:rsidRPr="00E60517">
        <w:rPr>
          <w:rFonts w:ascii="Times New Roman" w:hAnsi="Times New Roman" w:cs="Times New Roman"/>
          <w:sz w:val="32"/>
          <w:szCs w:val="32"/>
        </w:rPr>
        <w:t xml:space="preserve">2025 </w:t>
      </w:r>
      <w:proofErr w:type="spellStart"/>
      <w:r w:rsidRPr="00E60517">
        <w:rPr>
          <w:rFonts w:ascii="Times New Roman" w:hAnsi="Times New Roman" w:cs="Times New Roman"/>
          <w:sz w:val="32"/>
          <w:szCs w:val="32"/>
        </w:rPr>
        <w:t>йиллар</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давомида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босқичма-босқич</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жорий</w:t>
      </w:r>
      <w:proofErr w:type="spellEnd"/>
      <w:r w:rsidRPr="00E60517">
        <w:rPr>
          <w:rFonts w:ascii="Times New Roman" w:hAnsi="Times New Roman" w:cs="Times New Roman"/>
          <w:sz w:val="32"/>
          <w:szCs w:val="32"/>
        </w:rPr>
        <w:t xml:space="preserve"> </w:t>
      </w:r>
      <w:r w:rsidRPr="00E60517">
        <w:rPr>
          <w:rFonts w:ascii="Times New Roman" w:hAnsi="Times New Roman" w:cs="Times New Roman"/>
          <w:sz w:val="32"/>
          <w:szCs w:val="32"/>
          <w:lang w:val="uz-Cyrl-UZ"/>
        </w:rPr>
        <w:t>қ</w:t>
      </w:r>
      <w:proofErr w:type="spellStart"/>
      <w:r w:rsidRPr="00E60517">
        <w:rPr>
          <w:rFonts w:ascii="Times New Roman" w:hAnsi="Times New Roman" w:cs="Times New Roman"/>
          <w:sz w:val="32"/>
          <w:szCs w:val="32"/>
        </w:rPr>
        <w:t>илиниши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белгиланган</w:t>
      </w:r>
      <w:proofErr w:type="spellEnd"/>
      <w:r w:rsidRPr="00E60517">
        <w:rPr>
          <w:rFonts w:ascii="Times New Roman" w:hAnsi="Times New Roman" w:cs="Times New Roman"/>
          <w:sz w:val="32"/>
          <w:szCs w:val="32"/>
        </w:rPr>
        <w:t xml:space="preserve">. </w:t>
      </w:r>
    </w:p>
    <w:p w:rsidR="00461DF2" w:rsidRPr="00E60517" w:rsidRDefault="00461DF2" w:rsidP="00E67728">
      <w:pPr>
        <w:spacing w:after="0" w:line="276" w:lineRule="auto"/>
        <w:ind w:left="-709" w:firstLine="567"/>
        <w:jc w:val="both"/>
        <w:rPr>
          <w:rFonts w:ascii="Times New Roman" w:hAnsi="Times New Roman" w:cs="Times New Roman"/>
          <w:sz w:val="32"/>
          <w:szCs w:val="32"/>
        </w:rPr>
      </w:pPr>
      <w:proofErr w:type="spellStart"/>
      <w:r w:rsidRPr="00E60517">
        <w:rPr>
          <w:rFonts w:ascii="Times New Roman" w:hAnsi="Times New Roman" w:cs="Times New Roman"/>
          <w:sz w:val="32"/>
          <w:szCs w:val="32"/>
        </w:rPr>
        <w:t>Жорий</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йилнинг</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сентябр</w:t>
      </w:r>
      <w:proofErr w:type="spellEnd"/>
      <w:r w:rsidRPr="00E60517">
        <w:rPr>
          <w:rFonts w:ascii="Times New Roman" w:hAnsi="Times New Roman" w:cs="Times New Roman"/>
          <w:sz w:val="32"/>
          <w:szCs w:val="32"/>
          <w:lang w:val="uz-Cyrl-UZ"/>
        </w:rPr>
        <w:t>ь</w:t>
      </w:r>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ойида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биринчи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гуруҳга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кирувчи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иккиламчи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ташқи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қадоқларда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ишлаб</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чиқарилган</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дори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воситалари</w:t>
      </w:r>
      <w:proofErr w:type="spellEnd"/>
      <w:r w:rsidRPr="00E60517">
        <w:rPr>
          <w:rFonts w:ascii="Times New Roman" w:hAnsi="Times New Roman" w:cs="Times New Roman"/>
          <w:sz w:val="32"/>
          <w:szCs w:val="32"/>
        </w:rPr>
        <w:t xml:space="preserve">, 1 </w:t>
      </w:r>
      <w:proofErr w:type="spellStart"/>
      <w:r w:rsidRPr="00E60517">
        <w:rPr>
          <w:rFonts w:ascii="Times New Roman" w:hAnsi="Times New Roman" w:cs="Times New Roman"/>
          <w:sz w:val="32"/>
          <w:szCs w:val="32"/>
        </w:rPr>
        <w:t>ноябрдан</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иккинчи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гуруҳга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кирувчи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бирламчи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ички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қадоқларда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ишлаб</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чиқарилган</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дори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воситалари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ва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доривор</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ангро</w:t>
      </w:r>
      <w:proofErr w:type="spellEnd"/>
      <w:r w:rsidRPr="00E60517">
        <w:rPr>
          <w:rFonts w:ascii="Times New Roman" w:hAnsi="Times New Roman" w:cs="Times New Roman"/>
          <w:sz w:val="32"/>
          <w:szCs w:val="32"/>
          <w:lang w:val="uz-Cyrl-UZ"/>
        </w:rPr>
        <w:t>-</w:t>
      </w:r>
      <w:proofErr w:type="spellStart"/>
      <w:r w:rsidRPr="00E60517">
        <w:rPr>
          <w:rFonts w:ascii="Times New Roman" w:hAnsi="Times New Roman" w:cs="Times New Roman"/>
          <w:sz w:val="32"/>
          <w:szCs w:val="32"/>
        </w:rPr>
        <w:t>маҳсулотларини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маркировкалаш</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бошланган</w:t>
      </w:r>
      <w:proofErr w:type="spellEnd"/>
      <w:r w:rsidRPr="00E60517">
        <w:rPr>
          <w:rFonts w:ascii="Times New Roman" w:hAnsi="Times New Roman" w:cs="Times New Roman"/>
          <w:sz w:val="32"/>
          <w:szCs w:val="32"/>
        </w:rPr>
        <w:t xml:space="preserve">. </w:t>
      </w:r>
    </w:p>
    <w:p w:rsidR="00461DF2" w:rsidRPr="00E60517" w:rsidRDefault="00461DF2" w:rsidP="00E67728">
      <w:pPr>
        <w:spacing w:after="0" w:line="276" w:lineRule="auto"/>
        <w:ind w:left="-709" w:firstLine="567"/>
        <w:jc w:val="both"/>
        <w:rPr>
          <w:rFonts w:ascii="Times New Roman" w:hAnsi="Times New Roman" w:cs="Times New Roman"/>
          <w:sz w:val="32"/>
          <w:szCs w:val="32"/>
        </w:rPr>
      </w:pPr>
      <w:proofErr w:type="spellStart"/>
      <w:r w:rsidRPr="00E60517">
        <w:rPr>
          <w:rFonts w:ascii="Times New Roman" w:hAnsi="Times New Roman" w:cs="Times New Roman"/>
          <w:sz w:val="32"/>
          <w:szCs w:val="32"/>
        </w:rPr>
        <w:t>Компаниямизда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ҳам</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бу</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жараён</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бошланган</w:t>
      </w:r>
      <w:proofErr w:type="spellEnd"/>
      <w:r w:rsidRPr="00E60517">
        <w:rPr>
          <w:rFonts w:ascii="Times New Roman" w:hAnsi="Times New Roman" w:cs="Times New Roman"/>
          <w:sz w:val="32"/>
          <w:szCs w:val="32"/>
          <w:lang w:val="uz-Cyrl-UZ"/>
        </w:rPr>
        <w:t>. “</w:t>
      </w:r>
      <w:proofErr w:type="spellStart"/>
      <w:r w:rsidRPr="00E60517">
        <w:rPr>
          <w:rFonts w:ascii="Times New Roman" w:hAnsi="Times New Roman" w:cs="Times New Roman"/>
          <w:sz w:val="32"/>
          <w:szCs w:val="32"/>
        </w:rPr>
        <w:t>Aсл</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Белгиси</w:t>
      </w:r>
      <w:proofErr w:type="spellEnd"/>
      <w:r w:rsidRPr="00E60517">
        <w:rPr>
          <w:rFonts w:ascii="Times New Roman" w:hAnsi="Times New Roman" w:cs="Times New Roman"/>
          <w:sz w:val="32"/>
          <w:szCs w:val="32"/>
          <w:lang w:val="uz-Cyrl-UZ"/>
        </w:rPr>
        <w:t>”</w:t>
      </w:r>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товарларни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рақамли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маркалаш</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ва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кузатиш</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миллий</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тизимига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уланиш</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учун</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шартнома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тузилди</w:t>
      </w:r>
      <w:proofErr w:type="spellEnd"/>
      <w:r w:rsidRPr="00E60517">
        <w:rPr>
          <w:rFonts w:ascii="Times New Roman" w:hAnsi="Times New Roman" w:cs="Times New Roman"/>
          <w:sz w:val="32"/>
          <w:szCs w:val="32"/>
        </w:rPr>
        <w:t xml:space="preserve">. </w:t>
      </w:r>
      <w:r w:rsidR="001D51DE" w:rsidRPr="00E60517">
        <w:rPr>
          <w:rFonts w:ascii="Times New Roman" w:hAnsi="Times New Roman" w:cs="Times New Roman"/>
          <w:sz w:val="32"/>
          <w:szCs w:val="32"/>
          <w:lang w:val="en-US"/>
        </w:rPr>
        <w:t>Data</w:t>
      </w:r>
      <w:r w:rsidR="001D51DE" w:rsidRPr="00E60517">
        <w:rPr>
          <w:rFonts w:ascii="Times New Roman" w:hAnsi="Times New Roman" w:cs="Times New Roman"/>
          <w:sz w:val="32"/>
          <w:szCs w:val="32"/>
        </w:rPr>
        <w:t xml:space="preserve"> </w:t>
      </w:r>
      <w:r w:rsidR="001D51DE" w:rsidRPr="00E60517">
        <w:rPr>
          <w:rFonts w:ascii="Times New Roman" w:hAnsi="Times New Roman" w:cs="Times New Roman"/>
          <w:sz w:val="32"/>
          <w:szCs w:val="32"/>
          <w:lang w:val="en-US"/>
        </w:rPr>
        <w:t>matrix</w:t>
      </w:r>
      <w:r w:rsidR="001D51DE"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кодларни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ўқиш</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учун</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мўлжалланган</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сканерлар</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сотиб</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олинди</w:t>
      </w:r>
      <w:proofErr w:type="spellEnd"/>
      <w:r w:rsidRPr="00E60517">
        <w:rPr>
          <w:rFonts w:ascii="Times New Roman" w:hAnsi="Times New Roman" w:cs="Times New Roman"/>
          <w:sz w:val="32"/>
          <w:szCs w:val="32"/>
        </w:rPr>
        <w:t xml:space="preserve"> </w:t>
      </w:r>
      <w:r w:rsidRPr="00E60517">
        <w:rPr>
          <w:rFonts w:ascii="Times New Roman" w:hAnsi="Times New Roman" w:cs="Times New Roman"/>
          <w:sz w:val="32"/>
          <w:szCs w:val="32"/>
          <w:lang w:val="uz-Cyrl-UZ"/>
        </w:rPr>
        <w:t>—</w:t>
      </w:r>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бу</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товарлар</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ҳаракатининг</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барча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босқичларида</w:t>
      </w:r>
      <w:proofErr w:type="spellEnd"/>
      <w:r w:rsidRPr="00E60517">
        <w:rPr>
          <w:rFonts w:ascii="Times New Roman" w:hAnsi="Times New Roman" w:cs="Times New Roman"/>
          <w:sz w:val="32"/>
          <w:szCs w:val="32"/>
        </w:rPr>
        <w:t xml:space="preserve"> </w:t>
      </w:r>
      <w:r w:rsidRPr="00E60517">
        <w:rPr>
          <w:rFonts w:ascii="Times New Roman" w:hAnsi="Times New Roman" w:cs="Times New Roman"/>
          <w:sz w:val="32"/>
          <w:szCs w:val="32"/>
          <w:lang w:val="uz-Cyrl-UZ"/>
        </w:rPr>
        <w:t xml:space="preserve">- </w:t>
      </w:r>
      <w:proofErr w:type="spellStart"/>
      <w:r w:rsidRPr="00E60517">
        <w:rPr>
          <w:rFonts w:ascii="Times New Roman" w:hAnsi="Times New Roman" w:cs="Times New Roman"/>
          <w:sz w:val="32"/>
          <w:szCs w:val="32"/>
        </w:rPr>
        <w:t>омборхонага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келганидан</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бошлаб</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дорихоналарда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чакана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савдогача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чиқарилган</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дори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воситаларнинг</w:t>
      </w:r>
      <w:proofErr w:type="spellEnd"/>
      <w:r w:rsidRPr="00E60517">
        <w:rPr>
          <w:rFonts w:ascii="Times New Roman" w:hAnsi="Times New Roman" w:cs="Times New Roman"/>
          <w:sz w:val="32"/>
          <w:szCs w:val="32"/>
        </w:rPr>
        <w:t xml:space="preserve"> </w:t>
      </w:r>
      <w:r w:rsidR="001D51DE" w:rsidRPr="00E60517">
        <w:rPr>
          <w:rFonts w:ascii="Times New Roman" w:hAnsi="Times New Roman" w:cs="Times New Roman"/>
          <w:sz w:val="32"/>
          <w:szCs w:val="32"/>
          <w:lang w:val="en-US"/>
        </w:rPr>
        <w:t>Data</w:t>
      </w:r>
      <w:r w:rsidR="001D51DE" w:rsidRPr="00E60517">
        <w:rPr>
          <w:rFonts w:ascii="Times New Roman" w:hAnsi="Times New Roman" w:cs="Times New Roman"/>
          <w:sz w:val="32"/>
          <w:szCs w:val="32"/>
        </w:rPr>
        <w:t xml:space="preserve"> </w:t>
      </w:r>
      <w:r w:rsidR="001D51DE" w:rsidRPr="00E60517">
        <w:rPr>
          <w:rFonts w:ascii="Times New Roman" w:hAnsi="Times New Roman" w:cs="Times New Roman"/>
          <w:sz w:val="32"/>
          <w:szCs w:val="32"/>
          <w:lang w:val="en-US"/>
        </w:rPr>
        <w:t>matrix</w:t>
      </w:r>
      <w:r w:rsidR="001D51DE"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ўқиш</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учун</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мўлжалланган</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қурилма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ҳисобланади</w:t>
      </w:r>
      <w:proofErr w:type="spellEnd"/>
      <w:r w:rsidRPr="00E60517">
        <w:rPr>
          <w:rFonts w:ascii="Times New Roman" w:hAnsi="Times New Roman" w:cs="Times New Roman"/>
          <w:sz w:val="32"/>
          <w:szCs w:val="32"/>
        </w:rPr>
        <w:t xml:space="preserve">. </w:t>
      </w:r>
    </w:p>
    <w:p w:rsidR="00461DF2" w:rsidRPr="00E60517" w:rsidRDefault="00461DF2" w:rsidP="00E67728">
      <w:pPr>
        <w:spacing w:after="0" w:line="276" w:lineRule="auto"/>
        <w:ind w:left="-709" w:firstLine="567"/>
        <w:jc w:val="both"/>
        <w:rPr>
          <w:rFonts w:ascii="Times New Roman" w:hAnsi="Times New Roman" w:cs="Times New Roman"/>
          <w:sz w:val="32"/>
          <w:szCs w:val="32"/>
        </w:rPr>
      </w:pPr>
      <w:proofErr w:type="spellStart"/>
      <w:r w:rsidRPr="00E60517">
        <w:rPr>
          <w:rFonts w:ascii="Times New Roman" w:hAnsi="Times New Roman" w:cs="Times New Roman"/>
          <w:sz w:val="32"/>
          <w:szCs w:val="32"/>
        </w:rPr>
        <w:t>Бундан</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ташқари</w:t>
      </w:r>
      <w:proofErr w:type="spellEnd"/>
      <w:r w:rsidRPr="00E60517">
        <w:rPr>
          <w:rFonts w:ascii="Times New Roman" w:hAnsi="Times New Roman" w:cs="Times New Roman"/>
          <w:sz w:val="32"/>
          <w:szCs w:val="32"/>
        </w:rPr>
        <w:t xml:space="preserve"> </w:t>
      </w:r>
      <w:r w:rsidR="00CC4E36" w:rsidRPr="00E60517">
        <w:rPr>
          <w:rFonts w:ascii="Times New Roman" w:hAnsi="Times New Roman" w:cs="Times New Roman"/>
          <w:sz w:val="32"/>
          <w:szCs w:val="32"/>
          <w:lang w:val="uz-Cyrl-UZ"/>
        </w:rPr>
        <w:t xml:space="preserve">солиқ тизимининг </w:t>
      </w:r>
      <w:r w:rsidRPr="00E60517">
        <w:rPr>
          <w:rFonts w:ascii="Times New Roman" w:hAnsi="Times New Roman" w:cs="Times New Roman"/>
          <w:sz w:val="32"/>
          <w:szCs w:val="32"/>
        </w:rPr>
        <w:t xml:space="preserve">электрон </w:t>
      </w:r>
      <w:proofErr w:type="spellStart"/>
      <w:r w:rsidRPr="00E60517">
        <w:rPr>
          <w:rFonts w:ascii="Times New Roman" w:hAnsi="Times New Roman" w:cs="Times New Roman"/>
          <w:sz w:val="32"/>
          <w:szCs w:val="32"/>
        </w:rPr>
        <w:t>ҳисоб</w:t>
      </w:r>
      <w:proofErr w:type="spellEnd"/>
      <w:r w:rsidRPr="00E60517">
        <w:rPr>
          <w:rFonts w:ascii="Times New Roman" w:hAnsi="Times New Roman" w:cs="Times New Roman"/>
          <w:sz w:val="32"/>
          <w:szCs w:val="32"/>
        </w:rPr>
        <w:t>-фактура</w:t>
      </w:r>
      <w:r w:rsidR="00CC4E36" w:rsidRPr="00E60517">
        <w:rPr>
          <w:rFonts w:ascii="Times New Roman" w:hAnsi="Times New Roman" w:cs="Times New Roman"/>
          <w:sz w:val="32"/>
          <w:szCs w:val="32"/>
          <w:lang w:val="uz-Cyrl-UZ"/>
        </w:rPr>
        <w:t xml:space="preserve">лар алмашиш операторлари </w:t>
      </w:r>
      <w:proofErr w:type="spellStart"/>
      <w:r w:rsidRPr="00E60517">
        <w:rPr>
          <w:rFonts w:ascii="Times New Roman" w:hAnsi="Times New Roman" w:cs="Times New Roman"/>
          <w:sz w:val="32"/>
          <w:szCs w:val="32"/>
        </w:rPr>
        <w:t>хизмати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билан</w:t>
      </w:r>
      <w:proofErr w:type="spellEnd"/>
      <w:r w:rsidRPr="00E60517">
        <w:rPr>
          <w:rFonts w:ascii="Times New Roman" w:hAnsi="Times New Roman" w:cs="Times New Roman"/>
          <w:sz w:val="32"/>
          <w:szCs w:val="32"/>
        </w:rPr>
        <w:t xml:space="preserve"> </w:t>
      </w:r>
      <w:r w:rsidRPr="00E60517">
        <w:rPr>
          <w:rFonts w:ascii="Times New Roman" w:hAnsi="Times New Roman" w:cs="Times New Roman"/>
          <w:sz w:val="32"/>
          <w:szCs w:val="32"/>
          <w:lang w:val="uz-Cyrl-UZ"/>
        </w:rPr>
        <w:t xml:space="preserve">“Dori-Darmon” АК </w:t>
      </w:r>
      <w:proofErr w:type="spellStart"/>
      <w:r w:rsidRPr="00E60517">
        <w:rPr>
          <w:rFonts w:ascii="Times New Roman" w:hAnsi="Times New Roman" w:cs="Times New Roman"/>
          <w:sz w:val="32"/>
          <w:szCs w:val="32"/>
        </w:rPr>
        <w:t>нинг</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дорихоналарини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автоматлаштириш</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дастурида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дори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воситалари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ва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тиббий</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буюмларининг</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маълумотлар</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базасини</w:t>
      </w:r>
      <w:proofErr w:type="spellEnd"/>
      <w:r w:rsidRPr="00E60517">
        <w:rPr>
          <w:rFonts w:ascii="Times New Roman" w:hAnsi="Times New Roman" w:cs="Times New Roman"/>
          <w:sz w:val="32"/>
          <w:szCs w:val="32"/>
        </w:rPr>
        <w:t xml:space="preserve"> M-</w:t>
      </w:r>
      <w:proofErr w:type="spellStart"/>
      <w:r w:rsidRPr="00E60517">
        <w:rPr>
          <w:rFonts w:ascii="Times New Roman" w:hAnsi="Times New Roman" w:cs="Times New Roman"/>
          <w:sz w:val="32"/>
          <w:szCs w:val="32"/>
        </w:rPr>
        <w:t>Apteka</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plus</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ички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дастуримизга</w:t>
      </w:r>
      <w:proofErr w:type="spellEnd"/>
      <w:r w:rsidRPr="00E60517">
        <w:rPr>
          <w:rFonts w:ascii="Times New Roman" w:hAnsi="Times New Roman" w:cs="Times New Roman"/>
          <w:sz w:val="32"/>
          <w:szCs w:val="32"/>
        </w:rPr>
        <w:t xml:space="preserve"> фармацевтика </w:t>
      </w:r>
      <w:proofErr w:type="spellStart"/>
      <w:r w:rsidRPr="00E60517">
        <w:rPr>
          <w:rFonts w:ascii="Times New Roman" w:hAnsi="Times New Roman" w:cs="Times New Roman"/>
          <w:sz w:val="32"/>
          <w:szCs w:val="32"/>
        </w:rPr>
        <w:t>тармоғини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ривожлантириш</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агентлигининг</w:t>
      </w:r>
      <w:proofErr w:type="spellEnd"/>
      <w:r w:rsidRPr="00E60517">
        <w:rPr>
          <w:rFonts w:ascii="Times New Roman" w:hAnsi="Times New Roman" w:cs="Times New Roman"/>
          <w:sz w:val="32"/>
          <w:szCs w:val="32"/>
        </w:rPr>
        <w:t xml:space="preserve"> фармацевтика </w:t>
      </w:r>
      <w:proofErr w:type="spellStart"/>
      <w:r w:rsidRPr="00E60517">
        <w:rPr>
          <w:rFonts w:ascii="Times New Roman" w:hAnsi="Times New Roman" w:cs="Times New Roman"/>
          <w:sz w:val="32"/>
          <w:szCs w:val="32"/>
        </w:rPr>
        <w:t>дори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воситалари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ва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тиббий</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буюмларининг</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маълумотлар</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базасини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ва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Солик</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хизмати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маълумотлар</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базасини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синхронлаштириш</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чора-тадбирларини</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ишлаб</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чиқиш</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бўйича</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музокаралар</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олиб</w:t>
      </w:r>
      <w:proofErr w:type="spellEnd"/>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борилмоқда</w:t>
      </w:r>
      <w:proofErr w:type="spellEnd"/>
      <w:r w:rsidRPr="00E60517">
        <w:rPr>
          <w:rFonts w:ascii="Times New Roman" w:hAnsi="Times New Roman" w:cs="Times New Roman"/>
          <w:sz w:val="32"/>
          <w:szCs w:val="32"/>
        </w:rPr>
        <w:t xml:space="preserve">. </w:t>
      </w:r>
    </w:p>
    <w:p w:rsidR="00461DF2" w:rsidRPr="00796692" w:rsidRDefault="00CC4E36" w:rsidP="00E67728">
      <w:pPr>
        <w:spacing w:after="0" w:line="276" w:lineRule="auto"/>
        <w:ind w:left="-709" w:firstLine="567"/>
        <w:jc w:val="both"/>
        <w:rPr>
          <w:rFonts w:ascii="Times New Roman" w:hAnsi="Times New Roman" w:cs="Times New Roman"/>
          <w:sz w:val="32"/>
          <w:szCs w:val="32"/>
        </w:rPr>
      </w:pPr>
      <w:proofErr w:type="spellStart"/>
      <w:r w:rsidRPr="00E60517">
        <w:rPr>
          <w:rFonts w:ascii="Times New Roman" w:hAnsi="Times New Roman" w:cs="Times New Roman"/>
          <w:sz w:val="32"/>
          <w:szCs w:val="32"/>
        </w:rPr>
        <w:t>Хабарингиз</w:t>
      </w:r>
      <w:proofErr w:type="spellEnd"/>
      <w:r w:rsidR="00B85B66" w:rsidRPr="00E60517">
        <w:rPr>
          <w:rFonts w:ascii="Times New Roman" w:hAnsi="Times New Roman" w:cs="Times New Roman"/>
          <w:sz w:val="32"/>
          <w:szCs w:val="32"/>
          <w:lang w:val="uz-Cyrl-UZ"/>
        </w:rPr>
        <w:t xml:space="preserve"> бор</w:t>
      </w:r>
      <w:r w:rsidRPr="00E60517">
        <w:rPr>
          <w:rFonts w:ascii="Times New Roman" w:hAnsi="Times New Roman" w:cs="Times New Roman"/>
          <w:sz w:val="32"/>
          <w:szCs w:val="32"/>
        </w:rPr>
        <w:t xml:space="preserve">, </w:t>
      </w:r>
      <w:proofErr w:type="spellStart"/>
      <w:r w:rsidRPr="00E60517">
        <w:rPr>
          <w:rFonts w:ascii="Times New Roman" w:hAnsi="Times New Roman" w:cs="Times New Roman"/>
          <w:sz w:val="32"/>
          <w:szCs w:val="32"/>
        </w:rPr>
        <w:t>маҳаллий</w:t>
      </w:r>
      <w:proofErr w:type="spellEnd"/>
      <w:r w:rsidRPr="00E60517">
        <w:rPr>
          <w:rFonts w:ascii="Times New Roman" w:hAnsi="Times New Roman" w:cs="Times New Roman"/>
          <w:sz w:val="32"/>
          <w:szCs w:val="32"/>
        </w:rPr>
        <w:t xml:space="preserve"> </w:t>
      </w:r>
      <w:proofErr w:type="spellStart"/>
      <w:proofErr w:type="gramStart"/>
      <w:r w:rsidRPr="00E60517">
        <w:rPr>
          <w:rFonts w:ascii="Times New Roman" w:hAnsi="Times New Roman" w:cs="Times New Roman"/>
          <w:sz w:val="32"/>
          <w:szCs w:val="32"/>
        </w:rPr>
        <w:t>фармацевтика</w:t>
      </w:r>
      <w:r w:rsidR="00087661" w:rsidRPr="00E60517">
        <w:rPr>
          <w:rFonts w:ascii="Times New Roman" w:hAnsi="Times New Roman" w:cs="Times New Roman"/>
          <w:sz w:val="32"/>
          <w:szCs w:val="32"/>
        </w:rPr>
        <w:t>га</w:t>
      </w:r>
      <w:proofErr w:type="spellEnd"/>
      <w:r w:rsidR="00087661" w:rsidRPr="00E60517">
        <w:rPr>
          <w:rFonts w:ascii="Times New Roman" w:hAnsi="Times New Roman" w:cs="Times New Roman"/>
          <w:sz w:val="32"/>
          <w:szCs w:val="32"/>
        </w:rPr>
        <w:t xml:space="preserve"> </w:t>
      </w:r>
      <w:r w:rsidR="00461DF2" w:rsidRPr="00E60517">
        <w:rPr>
          <w:rFonts w:ascii="Times New Roman" w:hAnsi="Times New Roman" w:cs="Times New Roman"/>
          <w:sz w:val="32"/>
          <w:szCs w:val="32"/>
        </w:rPr>
        <w:t xml:space="preserve"> </w:t>
      </w:r>
      <w:r w:rsidR="00E67728">
        <w:rPr>
          <w:rFonts w:ascii="Times New Roman" w:hAnsi="Times New Roman" w:cs="Times New Roman"/>
          <w:sz w:val="32"/>
          <w:szCs w:val="32"/>
        </w:rPr>
        <w:t>GXP</w:t>
      </w:r>
      <w:proofErr w:type="gramEnd"/>
      <w:r w:rsidR="00E67728">
        <w:rPr>
          <w:rFonts w:ascii="Times New Roman" w:hAnsi="Times New Roman" w:cs="Times New Roman"/>
          <w:sz w:val="32"/>
          <w:szCs w:val="32"/>
        </w:rPr>
        <w:t xml:space="preserve"> - </w:t>
      </w:r>
      <w:proofErr w:type="spellStart"/>
      <w:r w:rsidR="00087661" w:rsidRPr="00E60517">
        <w:rPr>
          <w:rFonts w:ascii="Times New Roman" w:hAnsi="Times New Roman" w:cs="Times New Roman"/>
          <w:sz w:val="32"/>
          <w:szCs w:val="32"/>
        </w:rPr>
        <w:t>зарур</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амалиётлар</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талаблари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жорий</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этиб</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борилмоқда</w:t>
      </w:r>
      <w:proofErr w:type="spellEnd"/>
      <w:r w:rsidR="00087661" w:rsidRPr="00E60517">
        <w:rPr>
          <w:rFonts w:ascii="Times New Roman" w:hAnsi="Times New Roman" w:cs="Times New Roman"/>
          <w:sz w:val="32"/>
          <w:szCs w:val="32"/>
        </w:rPr>
        <w:t>.  </w:t>
      </w:r>
      <w:proofErr w:type="spellStart"/>
      <w:r w:rsidR="00087661" w:rsidRPr="00E60517">
        <w:rPr>
          <w:rFonts w:ascii="Times New Roman" w:hAnsi="Times New Roman" w:cs="Times New Roman"/>
          <w:sz w:val="32"/>
          <w:szCs w:val="32"/>
        </w:rPr>
        <w:t>GxP</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дори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воситалари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сифатини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назорат</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қилиш</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тизими</w:t>
      </w:r>
      <w:proofErr w:type="spellEnd"/>
      <w:r w:rsidR="00087661" w:rsidRPr="00E60517">
        <w:rPr>
          <w:rFonts w:ascii="Times New Roman" w:hAnsi="Times New Roman" w:cs="Times New Roman"/>
          <w:sz w:val="32"/>
          <w:szCs w:val="32"/>
        </w:rPr>
        <w:t xml:space="preserve"> – </w:t>
      </w:r>
      <w:proofErr w:type="spellStart"/>
      <w:r w:rsidR="00087661" w:rsidRPr="00E60517">
        <w:rPr>
          <w:rFonts w:ascii="Times New Roman" w:hAnsi="Times New Roman" w:cs="Times New Roman"/>
          <w:sz w:val="32"/>
          <w:szCs w:val="32"/>
        </w:rPr>
        <w:t>бу</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дори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маҳсулотларининг</w:t>
      </w:r>
      <w:proofErr w:type="spellEnd"/>
      <w:r w:rsidR="00087661" w:rsidRPr="00E60517">
        <w:rPr>
          <w:rFonts w:ascii="Times New Roman" w:hAnsi="Times New Roman" w:cs="Times New Roman"/>
          <w:sz w:val="32"/>
          <w:szCs w:val="32"/>
        </w:rPr>
        <w:t xml:space="preserve"> фармацевтик </w:t>
      </w:r>
      <w:proofErr w:type="spellStart"/>
      <w:r w:rsidR="00087661" w:rsidRPr="00E60517">
        <w:rPr>
          <w:rFonts w:ascii="Times New Roman" w:hAnsi="Times New Roman" w:cs="Times New Roman"/>
          <w:sz w:val="32"/>
          <w:szCs w:val="32"/>
        </w:rPr>
        <w:t>ишлаб</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чиқишдан</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пировард</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истеъмолчигача</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бўлган</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дори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воситалари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ҳаётий</w:t>
      </w:r>
      <w:proofErr w:type="spellEnd"/>
      <w:r w:rsidR="00087661" w:rsidRPr="00E60517">
        <w:rPr>
          <w:rFonts w:ascii="Times New Roman" w:hAnsi="Times New Roman" w:cs="Times New Roman"/>
          <w:sz w:val="32"/>
          <w:szCs w:val="32"/>
        </w:rPr>
        <w:t xml:space="preserve"> </w:t>
      </w:r>
      <w:proofErr w:type="spellStart"/>
      <w:proofErr w:type="gramStart"/>
      <w:r w:rsidR="00087661" w:rsidRPr="00E60517">
        <w:rPr>
          <w:rFonts w:ascii="Times New Roman" w:hAnsi="Times New Roman" w:cs="Times New Roman"/>
          <w:sz w:val="32"/>
          <w:szCs w:val="32"/>
        </w:rPr>
        <w:t>цикли”нинг</w:t>
      </w:r>
      <w:proofErr w:type="spellEnd"/>
      <w:proofErr w:type="gram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барча</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босқичларини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қамраб</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оладиган</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бутун</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жаҳонда</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тан</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олинган</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модел</w:t>
      </w:r>
      <w:proofErr w:type="spellEnd"/>
      <w:r w:rsidR="00087661" w:rsidRPr="00E60517">
        <w:rPr>
          <w:rFonts w:ascii="Times New Roman" w:hAnsi="Times New Roman" w:cs="Times New Roman"/>
          <w:sz w:val="32"/>
          <w:szCs w:val="32"/>
        </w:rPr>
        <w:t xml:space="preserve">. Фармацевтика </w:t>
      </w:r>
      <w:proofErr w:type="spellStart"/>
      <w:r w:rsidR="00087661" w:rsidRPr="00E60517">
        <w:rPr>
          <w:rFonts w:ascii="Times New Roman" w:hAnsi="Times New Roman" w:cs="Times New Roman"/>
          <w:sz w:val="32"/>
          <w:szCs w:val="32"/>
        </w:rPr>
        <w:t>маҳсулотларининг</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улгуржи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савдоси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билан</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шуғул</w:t>
      </w:r>
      <w:r w:rsidR="00E67728">
        <w:rPr>
          <w:rFonts w:ascii="Times New Roman" w:hAnsi="Times New Roman" w:cs="Times New Roman"/>
          <w:sz w:val="32"/>
          <w:szCs w:val="32"/>
        </w:rPr>
        <w:t>ланувчи</w:t>
      </w:r>
      <w:proofErr w:type="spellEnd"/>
      <w:r w:rsidR="00E67728">
        <w:rPr>
          <w:rFonts w:ascii="Times New Roman" w:hAnsi="Times New Roman" w:cs="Times New Roman"/>
          <w:sz w:val="32"/>
          <w:szCs w:val="32"/>
        </w:rPr>
        <w:t xml:space="preserve"> </w:t>
      </w:r>
      <w:proofErr w:type="spellStart"/>
      <w:r w:rsidR="00E67728">
        <w:rPr>
          <w:rFonts w:ascii="Times New Roman" w:hAnsi="Times New Roman" w:cs="Times New Roman"/>
          <w:sz w:val="32"/>
          <w:szCs w:val="32"/>
        </w:rPr>
        <w:t>маҳаллий</w:t>
      </w:r>
      <w:proofErr w:type="spellEnd"/>
      <w:r w:rsidR="00E67728">
        <w:rPr>
          <w:rFonts w:ascii="Times New Roman" w:hAnsi="Times New Roman" w:cs="Times New Roman"/>
          <w:sz w:val="32"/>
          <w:szCs w:val="32"/>
        </w:rPr>
        <w:t xml:space="preserve"> </w:t>
      </w:r>
      <w:proofErr w:type="spellStart"/>
      <w:r w:rsidR="00E67728">
        <w:rPr>
          <w:rFonts w:ascii="Times New Roman" w:hAnsi="Times New Roman" w:cs="Times New Roman"/>
          <w:sz w:val="32"/>
          <w:szCs w:val="32"/>
        </w:rPr>
        <w:t>корхоналар</w:t>
      </w:r>
      <w:proofErr w:type="spellEnd"/>
      <w:r w:rsidR="00E67728">
        <w:rPr>
          <w:rFonts w:ascii="Times New Roman" w:hAnsi="Times New Roman" w:cs="Times New Roman"/>
          <w:sz w:val="32"/>
          <w:szCs w:val="32"/>
        </w:rPr>
        <w:t xml:space="preserve"> GDP</w:t>
      </w:r>
      <w:r w:rsidR="00E67728">
        <w:rPr>
          <w:rFonts w:ascii="Times New Roman" w:hAnsi="Times New Roman" w:cs="Times New Roman"/>
          <w:sz w:val="32"/>
          <w:szCs w:val="32"/>
          <w:lang w:val="uz-Cyrl-UZ"/>
        </w:rPr>
        <w:t xml:space="preserve"> </w:t>
      </w:r>
      <w:r w:rsidR="00E67728">
        <w:rPr>
          <w:rFonts w:ascii="Times New Roman" w:hAnsi="Times New Roman" w:cs="Times New Roman"/>
          <w:sz w:val="32"/>
          <w:szCs w:val="32"/>
        </w:rPr>
        <w:t>-</w:t>
      </w:r>
      <w:r w:rsidR="00E67728">
        <w:rPr>
          <w:rFonts w:ascii="Times New Roman" w:hAnsi="Times New Roman" w:cs="Times New Roman"/>
          <w:sz w:val="32"/>
          <w:szCs w:val="32"/>
          <w:lang w:val="uz-Cyrl-UZ"/>
        </w:rPr>
        <w:t xml:space="preserve"> </w:t>
      </w:r>
      <w:r w:rsidR="00087661" w:rsidRPr="00E60517">
        <w:rPr>
          <w:rFonts w:ascii="Times New Roman" w:hAnsi="Times New Roman" w:cs="Times New Roman"/>
          <w:sz w:val="32"/>
          <w:szCs w:val="32"/>
        </w:rPr>
        <w:t>“</w:t>
      </w:r>
      <w:proofErr w:type="spellStart"/>
      <w:r w:rsidR="00087661" w:rsidRPr="00E60517">
        <w:rPr>
          <w:rFonts w:ascii="Times New Roman" w:hAnsi="Times New Roman" w:cs="Times New Roman"/>
          <w:sz w:val="32"/>
          <w:szCs w:val="32"/>
        </w:rPr>
        <w:t>Зарур</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дистрибьюторлик</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амалиёти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талабларига</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жавоб</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бериши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лозим</w:t>
      </w:r>
      <w:proofErr w:type="spellEnd"/>
      <w:r w:rsidR="00087661" w:rsidRPr="00E60517">
        <w:rPr>
          <w:rFonts w:ascii="Times New Roman" w:hAnsi="Times New Roman" w:cs="Times New Roman"/>
          <w:sz w:val="32"/>
          <w:szCs w:val="32"/>
        </w:rPr>
        <w:t xml:space="preserve">. </w:t>
      </w:r>
      <w:proofErr w:type="spellStart"/>
      <w:proofErr w:type="gramStart"/>
      <w:r w:rsidR="00087661" w:rsidRPr="00E60517">
        <w:rPr>
          <w:rFonts w:ascii="Times New Roman" w:hAnsi="Times New Roman" w:cs="Times New Roman"/>
          <w:sz w:val="32"/>
          <w:szCs w:val="32"/>
        </w:rPr>
        <w:t>Бу</w:t>
      </w:r>
      <w:proofErr w:type="spellEnd"/>
      <w:r w:rsidR="00087661" w:rsidRPr="00E60517">
        <w:rPr>
          <w:rFonts w:ascii="Times New Roman" w:hAnsi="Times New Roman" w:cs="Times New Roman"/>
          <w:sz w:val="32"/>
          <w:szCs w:val="32"/>
        </w:rPr>
        <w:t xml:space="preserve">  сертификат</w:t>
      </w:r>
      <w:proofErr w:type="gram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Dori-Darmon</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акциядорлик</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компаниясига</w:t>
      </w:r>
      <w:proofErr w:type="spellEnd"/>
      <w:r w:rsidR="00087661" w:rsidRPr="00E60517">
        <w:rPr>
          <w:rFonts w:ascii="Times New Roman" w:hAnsi="Times New Roman" w:cs="Times New Roman"/>
          <w:sz w:val="32"/>
          <w:szCs w:val="32"/>
        </w:rPr>
        <w:t> </w:t>
      </w:r>
      <w:proofErr w:type="spellStart"/>
      <w:r w:rsidR="00087661" w:rsidRPr="00E60517">
        <w:rPr>
          <w:rFonts w:ascii="Times New Roman" w:hAnsi="Times New Roman" w:cs="Times New Roman"/>
          <w:sz w:val="32"/>
          <w:szCs w:val="32"/>
        </w:rPr>
        <w:t>давлат</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харид</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танловларида</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иштирок</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этишни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шунингдек</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компаниянинг</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дистрибьюторликнинг</w:t>
      </w:r>
      <w:proofErr w:type="spellEnd"/>
      <w:r w:rsidR="00087661" w:rsidRPr="00E60517">
        <w:rPr>
          <w:rFonts w:ascii="Times New Roman" w:hAnsi="Times New Roman" w:cs="Times New Roman"/>
          <w:sz w:val="32"/>
          <w:szCs w:val="32"/>
        </w:rPr>
        <w:t> </w:t>
      </w:r>
      <w:proofErr w:type="spellStart"/>
      <w:r w:rsidR="00087661" w:rsidRPr="00E60517">
        <w:rPr>
          <w:rFonts w:ascii="Times New Roman" w:hAnsi="Times New Roman" w:cs="Times New Roman"/>
          <w:sz w:val="32"/>
          <w:szCs w:val="32"/>
        </w:rPr>
        <w:t>барча</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босқичларида</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дори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воситаларини</w:t>
      </w:r>
      <w:proofErr w:type="spellEnd"/>
      <w:r w:rsidR="00087661" w:rsidRPr="00E60517">
        <w:rPr>
          <w:rFonts w:ascii="Times New Roman" w:hAnsi="Times New Roman" w:cs="Times New Roman"/>
          <w:sz w:val="32"/>
          <w:szCs w:val="32"/>
        </w:rPr>
        <w:t> </w:t>
      </w:r>
      <w:proofErr w:type="spellStart"/>
      <w:r w:rsidR="00087661" w:rsidRPr="00E60517">
        <w:rPr>
          <w:rFonts w:ascii="Times New Roman" w:hAnsi="Times New Roman" w:cs="Times New Roman"/>
          <w:sz w:val="32"/>
          <w:szCs w:val="32"/>
        </w:rPr>
        <w:t>сифатли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олиб</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келиш</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сақлаш</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етказиб</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беришдаги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фаолияти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ишончли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самарали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эканлигини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кафолатлайди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Ҳозирги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кунда</w:t>
      </w:r>
      <w:proofErr w:type="spellEnd"/>
      <w:r w:rsidR="00087661" w:rsidRPr="00E60517">
        <w:rPr>
          <w:rFonts w:ascii="Times New Roman" w:hAnsi="Times New Roman" w:cs="Times New Roman"/>
          <w:sz w:val="32"/>
          <w:szCs w:val="32"/>
        </w:rPr>
        <w:t xml:space="preserve"> </w:t>
      </w:r>
      <w:r w:rsidR="00461DF2" w:rsidRPr="00E60517">
        <w:rPr>
          <w:rFonts w:ascii="Times New Roman" w:hAnsi="Times New Roman" w:cs="Times New Roman"/>
          <w:sz w:val="32"/>
          <w:szCs w:val="32"/>
        </w:rPr>
        <w:t>“</w:t>
      </w:r>
      <w:proofErr w:type="spellStart"/>
      <w:r w:rsidR="00461DF2" w:rsidRPr="00E60517">
        <w:rPr>
          <w:rFonts w:ascii="Times New Roman" w:hAnsi="Times New Roman" w:cs="Times New Roman"/>
          <w:sz w:val="32"/>
          <w:szCs w:val="32"/>
        </w:rPr>
        <w:t>Dori-Darmon</w:t>
      </w:r>
      <w:proofErr w:type="spellEnd"/>
      <w:r w:rsidR="00461DF2" w:rsidRPr="00E60517">
        <w:rPr>
          <w:rFonts w:ascii="Times New Roman" w:hAnsi="Times New Roman" w:cs="Times New Roman"/>
          <w:sz w:val="32"/>
          <w:szCs w:val="32"/>
        </w:rPr>
        <w:t xml:space="preserve">” </w:t>
      </w:r>
      <w:proofErr w:type="spellStart"/>
      <w:r w:rsidR="00461DF2" w:rsidRPr="00E60517">
        <w:rPr>
          <w:rFonts w:ascii="Times New Roman" w:hAnsi="Times New Roman" w:cs="Times New Roman"/>
          <w:sz w:val="32"/>
          <w:szCs w:val="32"/>
        </w:rPr>
        <w:t>акциядорлик</w:t>
      </w:r>
      <w:proofErr w:type="spellEnd"/>
      <w:r w:rsidR="00461DF2" w:rsidRPr="00E60517">
        <w:rPr>
          <w:rFonts w:ascii="Times New Roman" w:hAnsi="Times New Roman" w:cs="Times New Roman"/>
          <w:sz w:val="32"/>
          <w:szCs w:val="32"/>
        </w:rPr>
        <w:t xml:space="preserve"> </w:t>
      </w:r>
      <w:proofErr w:type="spellStart"/>
      <w:r w:rsidR="00461DF2" w:rsidRPr="00E60517">
        <w:rPr>
          <w:rFonts w:ascii="Times New Roman" w:hAnsi="Times New Roman" w:cs="Times New Roman"/>
          <w:sz w:val="32"/>
          <w:szCs w:val="32"/>
        </w:rPr>
        <w:t>компанияси</w:t>
      </w:r>
      <w:proofErr w:type="spellEnd"/>
      <w:r w:rsidR="00461DF2" w:rsidRPr="00E60517">
        <w:rPr>
          <w:rFonts w:ascii="Times New Roman" w:hAnsi="Times New Roman" w:cs="Times New Roman"/>
          <w:sz w:val="32"/>
          <w:szCs w:val="32"/>
        </w:rPr>
        <w:t xml:space="preserve"> </w:t>
      </w:r>
      <w:proofErr w:type="spellStart"/>
      <w:r w:rsidR="00461DF2" w:rsidRPr="00E60517">
        <w:rPr>
          <w:rFonts w:ascii="Times New Roman" w:hAnsi="Times New Roman" w:cs="Times New Roman"/>
          <w:sz w:val="32"/>
          <w:szCs w:val="32"/>
        </w:rPr>
        <w:t>ва</w:t>
      </w:r>
      <w:proofErr w:type="spellEnd"/>
      <w:r w:rsidR="00461DF2" w:rsidRPr="00E60517">
        <w:rPr>
          <w:rFonts w:ascii="Times New Roman" w:hAnsi="Times New Roman" w:cs="Times New Roman"/>
          <w:sz w:val="32"/>
          <w:szCs w:val="32"/>
        </w:rPr>
        <w:t xml:space="preserve"> </w:t>
      </w:r>
      <w:proofErr w:type="spellStart"/>
      <w:r w:rsidR="00461DF2" w:rsidRPr="00E60517">
        <w:rPr>
          <w:rFonts w:ascii="Times New Roman" w:hAnsi="Times New Roman" w:cs="Times New Roman"/>
          <w:sz w:val="32"/>
          <w:szCs w:val="32"/>
        </w:rPr>
        <w:t>тизимдаги</w:t>
      </w:r>
      <w:proofErr w:type="spellEnd"/>
      <w:r w:rsidR="00461DF2" w:rsidRPr="00E60517">
        <w:rPr>
          <w:rFonts w:ascii="Times New Roman" w:hAnsi="Times New Roman" w:cs="Times New Roman"/>
          <w:sz w:val="32"/>
          <w:szCs w:val="32"/>
        </w:rPr>
        <w:t xml:space="preserve"> </w:t>
      </w:r>
      <w:r w:rsidR="00461DF2" w:rsidRPr="00E60517">
        <w:rPr>
          <w:rFonts w:ascii="Times New Roman" w:hAnsi="Times New Roman" w:cs="Times New Roman"/>
          <w:sz w:val="32"/>
          <w:szCs w:val="32"/>
        </w:rPr>
        <w:lastRenderedPageBreak/>
        <w:t>“</w:t>
      </w:r>
      <w:proofErr w:type="spellStart"/>
      <w:r w:rsidR="00461DF2" w:rsidRPr="00E60517">
        <w:rPr>
          <w:rFonts w:ascii="Times New Roman" w:hAnsi="Times New Roman" w:cs="Times New Roman"/>
          <w:sz w:val="32"/>
          <w:szCs w:val="32"/>
        </w:rPr>
        <w:t>Фарғона</w:t>
      </w:r>
      <w:proofErr w:type="spellEnd"/>
      <w:r w:rsidR="00461DF2" w:rsidRPr="00E60517">
        <w:rPr>
          <w:rFonts w:ascii="Times New Roman" w:hAnsi="Times New Roman" w:cs="Times New Roman"/>
          <w:sz w:val="32"/>
          <w:szCs w:val="32"/>
        </w:rPr>
        <w:t xml:space="preserve"> </w:t>
      </w:r>
      <w:proofErr w:type="spellStart"/>
      <w:r w:rsidR="00461DF2" w:rsidRPr="00E60517">
        <w:rPr>
          <w:rFonts w:ascii="Times New Roman" w:hAnsi="Times New Roman" w:cs="Times New Roman"/>
          <w:sz w:val="32"/>
          <w:szCs w:val="32"/>
        </w:rPr>
        <w:t>Dori-Darmon</w:t>
      </w:r>
      <w:proofErr w:type="spellEnd"/>
      <w:r w:rsidR="00461DF2" w:rsidRPr="00E60517">
        <w:rPr>
          <w:rFonts w:ascii="Times New Roman" w:hAnsi="Times New Roman" w:cs="Times New Roman"/>
          <w:sz w:val="32"/>
          <w:szCs w:val="32"/>
        </w:rPr>
        <w:t xml:space="preserve">” </w:t>
      </w:r>
      <w:proofErr w:type="spellStart"/>
      <w:r w:rsidR="00461DF2" w:rsidRPr="00E60517">
        <w:rPr>
          <w:rFonts w:ascii="Times New Roman" w:hAnsi="Times New Roman" w:cs="Times New Roman"/>
          <w:sz w:val="32"/>
          <w:szCs w:val="32"/>
        </w:rPr>
        <w:t>акциядорлик</w:t>
      </w:r>
      <w:proofErr w:type="spellEnd"/>
      <w:r w:rsidR="00461DF2" w:rsidRPr="00E60517">
        <w:rPr>
          <w:rFonts w:ascii="Times New Roman" w:hAnsi="Times New Roman" w:cs="Times New Roman"/>
          <w:sz w:val="32"/>
          <w:szCs w:val="32"/>
        </w:rPr>
        <w:t xml:space="preserve"> </w:t>
      </w:r>
      <w:proofErr w:type="spellStart"/>
      <w:r w:rsidR="00461DF2" w:rsidRPr="00E60517">
        <w:rPr>
          <w:rFonts w:ascii="Times New Roman" w:hAnsi="Times New Roman" w:cs="Times New Roman"/>
          <w:sz w:val="32"/>
          <w:szCs w:val="32"/>
        </w:rPr>
        <w:t>жамияти</w:t>
      </w:r>
      <w:proofErr w:type="spellEnd"/>
      <w:r w:rsidR="00461DF2" w:rsidRPr="00E60517">
        <w:rPr>
          <w:rFonts w:ascii="Times New Roman" w:hAnsi="Times New Roman" w:cs="Times New Roman"/>
          <w:sz w:val="32"/>
          <w:szCs w:val="32"/>
        </w:rPr>
        <w:t xml:space="preserve"> </w:t>
      </w:r>
      <w:r w:rsidR="00087661" w:rsidRPr="00E60517">
        <w:rPr>
          <w:rFonts w:ascii="Times New Roman" w:hAnsi="Times New Roman" w:cs="Times New Roman"/>
          <w:sz w:val="32"/>
          <w:szCs w:val="32"/>
        </w:rPr>
        <w:t>GDP </w:t>
      </w:r>
      <w:proofErr w:type="spellStart"/>
      <w:r w:rsidR="00087661" w:rsidRPr="00E60517">
        <w:rPr>
          <w:rFonts w:ascii="Times New Roman" w:hAnsi="Times New Roman" w:cs="Times New Roman"/>
          <w:sz w:val="32"/>
          <w:szCs w:val="32"/>
        </w:rPr>
        <w:t>сертификатини</w:t>
      </w:r>
      <w:proofErr w:type="spellEnd"/>
      <w:r w:rsidR="00087661" w:rsidRPr="00E60517">
        <w:rPr>
          <w:rFonts w:ascii="Times New Roman" w:hAnsi="Times New Roman" w:cs="Times New Roman"/>
          <w:sz w:val="32"/>
          <w:szCs w:val="32"/>
        </w:rPr>
        <w:t xml:space="preserve"> </w:t>
      </w:r>
      <w:proofErr w:type="spellStart"/>
      <w:r w:rsidR="00087661" w:rsidRPr="00E60517">
        <w:rPr>
          <w:rFonts w:ascii="Times New Roman" w:hAnsi="Times New Roman" w:cs="Times New Roman"/>
          <w:sz w:val="32"/>
          <w:szCs w:val="32"/>
        </w:rPr>
        <w:t>олди</w:t>
      </w:r>
      <w:proofErr w:type="spellEnd"/>
      <w:r w:rsidR="00461DF2" w:rsidRPr="00E60517">
        <w:rPr>
          <w:rFonts w:ascii="Times New Roman" w:hAnsi="Times New Roman" w:cs="Times New Roman"/>
          <w:sz w:val="32"/>
          <w:szCs w:val="32"/>
        </w:rPr>
        <w:t xml:space="preserve">, </w:t>
      </w:r>
      <w:proofErr w:type="spellStart"/>
      <w:r w:rsidR="00461DF2" w:rsidRPr="00E60517">
        <w:rPr>
          <w:rFonts w:ascii="Times New Roman" w:hAnsi="Times New Roman" w:cs="Times New Roman"/>
          <w:sz w:val="32"/>
          <w:szCs w:val="32"/>
        </w:rPr>
        <w:t>тизимдаги</w:t>
      </w:r>
      <w:proofErr w:type="spellEnd"/>
      <w:r w:rsidR="00461DF2" w:rsidRPr="00E60517">
        <w:rPr>
          <w:rFonts w:ascii="Times New Roman" w:hAnsi="Times New Roman" w:cs="Times New Roman"/>
          <w:sz w:val="32"/>
          <w:szCs w:val="32"/>
        </w:rPr>
        <w:t xml:space="preserve"> </w:t>
      </w:r>
      <w:proofErr w:type="spellStart"/>
      <w:r w:rsidR="00461DF2" w:rsidRPr="00E60517">
        <w:rPr>
          <w:rFonts w:ascii="Times New Roman" w:hAnsi="Times New Roman" w:cs="Times New Roman"/>
          <w:sz w:val="32"/>
          <w:szCs w:val="32"/>
        </w:rPr>
        <w:t>бошқа</w:t>
      </w:r>
      <w:proofErr w:type="spellEnd"/>
      <w:r w:rsidR="00461DF2" w:rsidRPr="00E60517">
        <w:rPr>
          <w:rFonts w:ascii="Times New Roman" w:hAnsi="Times New Roman" w:cs="Times New Roman"/>
          <w:sz w:val="32"/>
          <w:szCs w:val="32"/>
        </w:rPr>
        <w:t xml:space="preserve"> </w:t>
      </w:r>
      <w:proofErr w:type="spellStart"/>
      <w:r w:rsidR="00461DF2" w:rsidRPr="00E60517">
        <w:rPr>
          <w:rFonts w:ascii="Times New Roman" w:hAnsi="Times New Roman" w:cs="Times New Roman"/>
          <w:sz w:val="32"/>
          <w:szCs w:val="32"/>
        </w:rPr>
        <w:t>жамиятларда</w:t>
      </w:r>
      <w:proofErr w:type="spellEnd"/>
      <w:r w:rsidR="00461DF2" w:rsidRPr="00E60517">
        <w:rPr>
          <w:rFonts w:ascii="Times New Roman" w:hAnsi="Times New Roman" w:cs="Times New Roman"/>
          <w:sz w:val="32"/>
          <w:szCs w:val="32"/>
        </w:rPr>
        <w:t xml:space="preserve"> </w:t>
      </w:r>
      <w:proofErr w:type="spellStart"/>
      <w:r w:rsidR="00461DF2" w:rsidRPr="00E60517">
        <w:rPr>
          <w:rFonts w:ascii="Times New Roman" w:hAnsi="Times New Roman" w:cs="Times New Roman"/>
          <w:sz w:val="32"/>
          <w:szCs w:val="32"/>
        </w:rPr>
        <w:t>ҳам</w:t>
      </w:r>
      <w:proofErr w:type="spellEnd"/>
      <w:r w:rsidR="00461DF2" w:rsidRPr="00E60517">
        <w:rPr>
          <w:rFonts w:ascii="Times New Roman" w:hAnsi="Times New Roman" w:cs="Times New Roman"/>
          <w:sz w:val="32"/>
          <w:szCs w:val="32"/>
        </w:rPr>
        <w:t xml:space="preserve"> GDP </w:t>
      </w:r>
      <w:proofErr w:type="spellStart"/>
      <w:r w:rsidR="00461DF2" w:rsidRPr="00E60517">
        <w:rPr>
          <w:rFonts w:ascii="Times New Roman" w:hAnsi="Times New Roman" w:cs="Times New Roman"/>
          <w:sz w:val="32"/>
          <w:szCs w:val="32"/>
        </w:rPr>
        <w:t>сертификатини</w:t>
      </w:r>
      <w:proofErr w:type="spellEnd"/>
      <w:r w:rsidR="00461DF2" w:rsidRPr="00E60517">
        <w:rPr>
          <w:rFonts w:ascii="Times New Roman" w:hAnsi="Times New Roman" w:cs="Times New Roman"/>
          <w:sz w:val="32"/>
          <w:szCs w:val="32"/>
        </w:rPr>
        <w:t xml:space="preserve"> </w:t>
      </w:r>
      <w:proofErr w:type="spellStart"/>
      <w:r w:rsidR="00461DF2" w:rsidRPr="00E60517">
        <w:rPr>
          <w:rFonts w:ascii="Times New Roman" w:hAnsi="Times New Roman" w:cs="Times New Roman"/>
          <w:sz w:val="32"/>
          <w:szCs w:val="32"/>
        </w:rPr>
        <w:t>олиш</w:t>
      </w:r>
      <w:proofErr w:type="spellEnd"/>
      <w:r w:rsidR="00461DF2" w:rsidRPr="00E60517">
        <w:rPr>
          <w:rFonts w:ascii="Times New Roman" w:hAnsi="Times New Roman" w:cs="Times New Roman"/>
          <w:sz w:val="32"/>
          <w:szCs w:val="32"/>
        </w:rPr>
        <w:t xml:space="preserve"> </w:t>
      </w:r>
      <w:proofErr w:type="spellStart"/>
      <w:r w:rsidR="00461DF2" w:rsidRPr="00E60517">
        <w:rPr>
          <w:rFonts w:ascii="Times New Roman" w:hAnsi="Times New Roman" w:cs="Times New Roman"/>
          <w:sz w:val="32"/>
          <w:szCs w:val="32"/>
        </w:rPr>
        <w:t>бўйича</w:t>
      </w:r>
      <w:proofErr w:type="spellEnd"/>
      <w:r w:rsidR="00461DF2" w:rsidRPr="00E60517">
        <w:rPr>
          <w:rFonts w:ascii="Times New Roman" w:hAnsi="Times New Roman" w:cs="Times New Roman"/>
          <w:sz w:val="32"/>
          <w:szCs w:val="32"/>
        </w:rPr>
        <w:t xml:space="preserve"> </w:t>
      </w:r>
      <w:proofErr w:type="spellStart"/>
      <w:r w:rsidR="00461DF2" w:rsidRPr="00796692">
        <w:rPr>
          <w:rFonts w:ascii="Times New Roman" w:hAnsi="Times New Roman" w:cs="Times New Roman"/>
          <w:sz w:val="32"/>
          <w:szCs w:val="32"/>
        </w:rPr>
        <w:t>ишлар</w:t>
      </w:r>
      <w:proofErr w:type="spellEnd"/>
      <w:r w:rsidR="00461DF2" w:rsidRPr="00796692">
        <w:rPr>
          <w:rFonts w:ascii="Times New Roman" w:hAnsi="Times New Roman" w:cs="Times New Roman"/>
          <w:sz w:val="32"/>
          <w:szCs w:val="32"/>
        </w:rPr>
        <w:t xml:space="preserve"> </w:t>
      </w:r>
      <w:proofErr w:type="spellStart"/>
      <w:r w:rsidR="00461DF2" w:rsidRPr="00796692">
        <w:rPr>
          <w:rFonts w:ascii="Times New Roman" w:hAnsi="Times New Roman" w:cs="Times New Roman"/>
          <w:sz w:val="32"/>
          <w:szCs w:val="32"/>
        </w:rPr>
        <w:t>олиб</w:t>
      </w:r>
      <w:proofErr w:type="spellEnd"/>
      <w:r w:rsidR="00461DF2" w:rsidRPr="00796692">
        <w:rPr>
          <w:rFonts w:ascii="Times New Roman" w:hAnsi="Times New Roman" w:cs="Times New Roman"/>
          <w:sz w:val="32"/>
          <w:szCs w:val="32"/>
        </w:rPr>
        <w:t xml:space="preserve"> </w:t>
      </w:r>
      <w:proofErr w:type="spellStart"/>
      <w:r w:rsidR="00461DF2" w:rsidRPr="00796692">
        <w:rPr>
          <w:rFonts w:ascii="Times New Roman" w:hAnsi="Times New Roman" w:cs="Times New Roman"/>
          <w:sz w:val="32"/>
          <w:szCs w:val="32"/>
        </w:rPr>
        <w:t>борилмоқда</w:t>
      </w:r>
      <w:proofErr w:type="spellEnd"/>
      <w:r w:rsidR="00461DF2" w:rsidRPr="00796692">
        <w:rPr>
          <w:rFonts w:ascii="Times New Roman" w:hAnsi="Times New Roman" w:cs="Times New Roman"/>
          <w:sz w:val="32"/>
          <w:szCs w:val="32"/>
        </w:rPr>
        <w:t xml:space="preserve">. </w:t>
      </w:r>
    </w:p>
    <w:p w:rsidR="00796692" w:rsidRPr="00796692" w:rsidRDefault="00796692" w:rsidP="00E67728">
      <w:pPr>
        <w:spacing w:after="0" w:line="276" w:lineRule="auto"/>
        <w:ind w:left="-709" w:firstLine="567"/>
        <w:jc w:val="both"/>
        <w:rPr>
          <w:rFonts w:ascii="Times New Roman" w:hAnsi="Times New Roman" w:cs="Times New Roman"/>
          <w:sz w:val="32"/>
          <w:szCs w:val="32"/>
          <w:lang w:val="uz-Cyrl-UZ"/>
        </w:rPr>
      </w:pPr>
      <w:r w:rsidRPr="00796692">
        <w:rPr>
          <w:rFonts w:ascii="Times New Roman" w:hAnsi="Times New Roman" w:cs="Times New Roman"/>
          <w:sz w:val="32"/>
          <w:szCs w:val="32"/>
          <w:lang w:val="uz-Cyrl-UZ"/>
        </w:rPr>
        <w:t>Бугунги кунда “Дори-Дармон” акциядорлик компанияси ўз фаолиятининг энг муҳим палласида турибди, Давлат активларини бошқариш агентлиги томонидан  компаниянинг давлат улушини хусусийлаштириш жараёнини бошланган.</w:t>
      </w:r>
    </w:p>
    <w:p w:rsidR="00796692" w:rsidRPr="00796692" w:rsidRDefault="00796692" w:rsidP="00E67728">
      <w:pPr>
        <w:spacing w:after="0" w:line="276" w:lineRule="auto"/>
        <w:ind w:left="-709" w:firstLine="567"/>
        <w:jc w:val="both"/>
        <w:rPr>
          <w:rFonts w:ascii="Times New Roman" w:hAnsi="Times New Roman" w:cs="Times New Roman"/>
          <w:sz w:val="32"/>
          <w:szCs w:val="32"/>
          <w:lang w:val="uz-Cyrl-UZ"/>
        </w:rPr>
      </w:pPr>
      <w:r w:rsidRPr="00796692">
        <w:rPr>
          <w:rFonts w:ascii="Times New Roman" w:hAnsi="Times New Roman" w:cs="Times New Roman"/>
          <w:sz w:val="32"/>
          <w:szCs w:val="32"/>
          <w:lang w:val="uz-Cyrl-UZ"/>
        </w:rPr>
        <w:t xml:space="preserve">Вазирлар Маҳкамасининг 2022 йил 15 августдаги </w:t>
      </w:r>
      <w:r w:rsidRPr="00E67728">
        <w:rPr>
          <w:rFonts w:ascii="Times New Roman" w:hAnsi="Times New Roman" w:cs="Times New Roman"/>
          <w:sz w:val="32"/>
          <w:szCs w:val="32"/>
          <w:lang w:val="uz-Cyrl-UZ"/>
        </w:rPr>
        <w:t>“Давлат иштирокидаги йирик корхоналар акцияларини фонд биржасида бирламчи ва иккиламчи оммавий жойлаштириш тўғрисида”ги</w:t>
      </w:r>
      <w:r w:rsidRPr="00796692">
        <w:rPr>
          <w:rFonts w:ascii="Times New Roman" w:hAnsi="Times New Roman" w:cs="Times New Roman"/>
          <w:sz w:val="32"/>
          <w:szCs w:val="32"/>
          <w:lang w:val="uz-Cyrl-UZ"/>
        </w:rPr>
        <w:t xml:space="preserve"> 446-сонли қарори</w:t>
      </w:r>
      <w:r w:rsidR="00E67728">
        <w:rPr>
          <w:rFonts w:ascii="Times New Roman" w:hAnsi="Times New Roman" w:cs="Times New Roman"/>
          <w:sz w:val="32"/>
          <w:szCs w:val="32"/>
          <w:lang w:val="uz-Cyrl-UZ"/>
        </w:rPr>
        <w:t>га</w:t>
      </w:r>
      <w:r w:rsidRPr="00796692">
        <w:rPr>
          <w:rFonts w:ascii="Times New Roman" w:hAnsi="Times New Roman" w:cs="Times New Roman"/>
          <w:sz w:val="32"/>
          <w:szCs w:val="32"/>
          <w:lang w:val="uz-Cyrl-UZ"/>
        </w:rPr>
        <w:t xml:space="preserve"> мувофиқ, “Dori-Darmon” АК устав капиталидаги компания депо ҳисобварағида жойлаштирилмаган 34,9 фоиз ва давлатга тегишли 16,1 фоиз акциялар пакети яхлит ҳолда 51 фоиз миқдорида битта лот сифатида савдога чиқарил</w:t>
      </w:r>
      <w:r w:rsidR="00946B9D">
        <w:rPr>
          <w:rFonts w:ascii="Times New Roman" w:hAnsi="Times New Roman" w:cs="Times New Roman"/>
          <w:sz w:val="32"/>
          <w:szCs w:val="32"/>
          <w:lang w:val="uz-Cyrl-UZ"/>
        </w:rPr>
        <w:t>иши белгиланган</w:t>
      </w:r>
      <w:r w:rsidRPr="00796692">
        <w:rPr>
          <w:rFonts w:ascii="Times New Roman" w:hAnsi="Times New Roman" w:cs="Times New Roman"/>
          <w:sz w:val="32"/>
          <w:szCs w:val="32"/>
          <w:lang w:val="uz-Cyrl-UZ"/>
        </w:rPr>
        <w:t>.</w:t>
      </w:r>
    </w:p>
    <w:p w:rsidR="00946B9D" w:rsidRPr="00796692" w:rsidRDefault="00946B9D" w:rsidP="00946B9D">
      <w:pPr>
        <w:spacing w:after="0" w:line="276" w:lineRule="auto"/>
        <w:ind w:left="-709" w:firstLine="567"/>
        <w:jc w:val="both"/>
        <w:rPr>
          <w:rFonts w:ascii="Times New Roman" w:hAnsi="Times New Roman" w:cs="Times New Roman"/>
          <w:sz w:val="32"/>
          <w:szCs w:val="32"/>
          <w:lang w:val="uz-Cyrl-UZ"/>
        </w:rPr>
      </w:pPr>
      <w:r w:rsidRPr="00796692">
        <w:rPr>
          <w:rFonts w:ascii="Times New Roman" w:hAnsi="Times New Roman" w:cs="Times New Roman"/>
          <w:sz w:val="32"/>
          <w:szCs w:val="32"/>
          <w:lang w:val="uz-Cyrl-UZ"/>
        </w:rPr>
        <w:t xml:space="preserve">Мазкур қарор ижросини таъминлаш мақсадида компания номидан </w:t>
      </w:r>
      <w:r w:rsidRPr="00796692">
        <w:rPr>
          <w:rFonts w:ascii="Times New Roman" w:hAnsi="Times New Roman" w:cs="Times New Roman"/>
          <w:sz w:val="32"/>
          <w:szCs w:val="32"/>
          <w:lang w:val="uz-Cyrl-UZ"/>
        </w:rPr>
        <w:br/>
        <w:t xml:space="preserve">жойлаштирилмаган акциялар пакетини сотиш бўйича Давлат активларини бошқариш агентлигига ишончнома берилган </w:t>
      </w:r>
      <w:r w:rsidRPr="00796692">
        <w:rPr>
          <w:rFonts w:ascii="Times New Roman" w:hAnsi="Times New Roman" w:cs="Times New Roman"/>
          <w:i/>
          <w:sz w:val="32"/>
          <w:szCs w:val="32"/>
          <w:lang w:val="uz-Cyrl-UZ"/>
        </w:rPr>
        <w:t>(22.09.2022 йил 11-13/1038-сон).</w:t>
      </w:r>
      <w:r w:rsidRPr="00796692">
        <w:rPr>
          <w:rFonts w:ascii="Times New Roman" w:hAnsi="Times New Roman" w:cs="Times New Roman"/>
          <w:sz w:val="32"/>
          <w:szCs w:val="32"/>
          <w:lang w:val="uz-Cyrl-UZ"/>
        </w:rPr>
        <w:t xml:space="preserve"> </w:t>
      </w:r>
    </w:p>
    <w:p w:rsidR="00E111A1" w:rsidRDefault="00E111A1" w:rsidP="00E67728">
      <w:pPr>
        <w:spacing w:after="0" w:line="276" w:lineRule="auto"/>
        <w:ind w:left="-709" w:firstLine="567"/>
        <w:jc w:val="both"/>
        <w:rPr>
          <w:rFonts w:ascii="Times New Roman" w:hAnsi="Times New Roman" w:cs="Times New Roman"/>
          <w:sz w:val="32"/>
          <w:szCs w:val="32"/>
          <w:lang w:val="uz-Cyrl-UZ"/>
        </w:rPr>
      </w:pPr>
      <w:r w:rsidRPr="00E111A1">
        <w:rPr>
          <w:rFonts w:ascii="Times New Roman" w:hAnsi="Times New Roman" w:cs="Times New Roman"/>
          <w:sz w:val="32"/>
          <w:szCs w:val="32"/>
          <w:lang w:val="uz-Cyrl-UZ"/>
        </w:rPr>
        <w:t xml:space="preserve">Бугунги кунда, Давлат активларини бошқариш агентлиги томонидан жалб этилган “Portfolio Investments ва Gemstone Capital” консорциуми (профессионал консултант) ҳамда халқаро нуфузга эга “Price water house coopers (PwC)” профессионал баҳоловчи компаниялари билан биргаликда инвесторларга компания фаолияти тўғрисида маълумотларни тайёрлаш ва компаниянинг 51 фоиз акциялар пакетини баҳолашучун зарур бўладиган ҳужжатларни тўплаш ва уларни таҳлил қилиш ишлари олиб борилмоқда. </w:t>
      </w:r>
    </w:p>
    <w:p w:rsidR="003C32C3" w:rsidRPr="00796692" w:rsidRDefault="009637AF" w:rsidP="00E67728">
      <w:pPr>
        <w:spacing w:after="0" w:line="276" w:lineRule="auto"/>
        <w:ind w:left="-709" w:firstLine="567"/>
        <w:jc w:val="both"/>
        <w:rPr>
          <w:sz w:val="32"/>
          <w:szCs w:val="32"/>
          <w:lang w:val="uz-Cyrl-UZ"/>
        </w:rPr>
      </w:pPr>
      <w:r w:rsidRPr="00E60517">
        <w:rPr>
          <w:rFonts w:ascii="Times New Roman" w:eastAsia="Calibri" w:hAnsi="Times New Roman" w:cs="Times New Roman"/>
          <w:sz w:val="32"/>
          <w:szCs w:val="32"/>
          <w:lang w:val="uz-Cyrl-UZ"/>
        </w:rPr>
        <w:t>Мурожаатларга тўхтал</w:t>
      </w:r>
      <w:r w:rsidR="00E60517" w:rsidRPr="00E60517">
        <w:rPr>
          <w:rFonts w:ascii="Times New Roman" w:eastAsia="Calibri" w:hAnsi="Times New Roman" w:cs="Times New Roman"/>
          <w:sz w:val="32"/>
          <w:szCs w:val="32"/>
          <w:lang w:val="uz-Cyrl-UZ"/>
        </w:rPr>
        <w:t>адиган бўлсак, ко</w:t>
      </w:r>
      <w:r w:rsidR="00391479" w:rsidRPr="00E60517">
        <w:rPr>
          <w:rFonts w:ascii="Times New Roman" w:eastAsia="Calibri" w:hAnsi="Times New Roman" w:cs="Times New Roman"/>
          <w:sz w:val="32"/>
          <w:szCs w:val="32"/>
          <w:lang w:val="uz-Cyrl-UZ"/>
        </w:rPr>
        <w:t>мпанияга 202</w:t>
      </w:r>
      <w:r w:rsidR="00D90E6E" w:rsidRPr="00E60517">
        <w:rPr>
          <w:rFonts w:ascii="Times New Roman" w:eastAsia="Calibri" w:hAnsi="Times New Roman" w:cs="Times New Roman"/>
          <w:sz w:val="32"/>
          <w:szCs w:val="32"/>
          <w:lang w:val="uz-Cyrl-UZ"/>
        </w:rPr>
        <w:t xml:space="preserve">2 йил </w:t>
      </w:r>
      <w:r w:rsidR="00391479" w:rsidRPr="00E60517">
        <w:rPr>
          <w:rFonts w:ascii="Times New Roman" w:eastAsia="Calibri" w:hAnsi="Times New Roman" w:cs="Times New Roman"/>
          <w:sz w:val="32"/>
          <w:szCs w:val="32"/>
          <w:lang w:val="uz-Cyrl-UZ"/>
        </w:rPr>
        <w:t>1</w:t>
      </w:r>
      <w:r w:rsidR="00D90E6E" w:rsidRPr="00E60517">
        <w:rPr>
          <w:rFonts w:ascii="Times New Roman" w:eastAsia="Calibri" w:hAnsi="Times New Roman" w:cs="Times New Roman"/>
          <w:sz w:val="32"/>
          <w:szCs w:val="32"/>
          <w:lang w:val="uz-Cyrl-UZ"/>
        </w:rPr>
        <w:t xml:space="preserve">0 ойи давомида </w:t>
      </w:r>
      <w:r w:rsidR="00391479" w:rsidRPr="00E60517">
        <w:rPr>
          <w:rFonts w:ascii="Times New Roman" w:eastAsia="Calibri" w:hAnsi="Times New Roman" w:cs="Times New Roman"/>
          <w:sz w:val="32"/>
          <w:szCs w:val="32"/>
          <w:lang w:val="uz-Cyrl-UZ"/>
        </w:rPr>
        <w:t xml:space="preserve"> жисмоний ва юридик шахслардан</w:t>
      </w:r>
      <w:r w:rsidR="00E60517" w:rsidRPr="00E60517">
        <w:rPr>
          <w:rFonts w:ascii="Times New Roman" w:eastAsia="Calibri" w:hAnsi="Times New Roman" w:cs="Times New Roman"/>
          <w:sz w:val="32"/>
          <w:szCs w:val="32"/>
          <w:lang w:val="uz-Cyrl-UZ"/>
        </w:rPr>
        <w:t xml:space="preserve"> </w:t>
      </w:r>
      <w:r w:rsidR="00391479" w:rsidRPr="00E60517">
        <w:rPr>
          <w:rFonts w:ascii="Times New Roman" w:eastAsia="Calibri" w:hAnsi="Times New Roman" w:cs="Times New Roman"/>
          <w:sz w:val="32"/>
          <w:szCs w:val="32"/>
          <w:lang w:val="uz-Cyrl-UZ"/>
        </w:rPr>
        <w:t xml:space="preserve"> </w:t>
      </w:r>
      <w:r w:rsidR="00E60517" w:rsidRPr="00E60517">
        <w:rPr>
          <w:rFonts w:ascii="Times New Roman" w:eastAsia="Calibri" w:hAnsi="Times New Roman" w:cs="Times New Roman"/>
          <w:sz w:val="32"/>
          <w:szCs w:val="32"/>
          <w:lang w:val="uz-Cyrl-UZ"/>
        </w:rPr>
        <w:t xml:space="preserve">Ўзбекистон Республикаси Президентининг виртуал қабулхонаси, компаниянинг веб-сайти, шунингдек ёзма шаклда ва ишонч телефонлари орқали </w:t>
      </w:r>
      <w:r w:rsidR="00391479" w:rsidRPr="00E60517">
        <w:rPr>
          <w:rFonts w:ascii="Times New Roman" w:eastAsia="Calibri" w:hAnsi="Times New Roman" w:cs="Times New Roman"/>
          <w:sz w:val="32"/>
          <w:szCs w:val="32"/>
          <w:lang w:val="uz-Cyrl-UZ"/>
        </w:rPr>
        <w:t>жами</w:t>
      </w:r>
      <w:r w:rsidR="00E67728">
        <w:rPr>
          <w:rFonts w:ascii="Times New Roman" w:eastAsia="Calibri" w:hAnsi="Times New Roman" w:cs="Times New Roman"/>
          <w:sz w:val="32"/>
          <w:szCs w:val="32"/>
          <w:lang w:val="uz-Cyrl-UZ"/>
        </w:rPr>
        <w:t xml:space="preserve"> 191 та</w:t>
      </w:r>
      <w:r w:rsidR="00391479" w:rsidRPr="00E60517">
        <w:rPr>
          <w:rFonts w:ascii="Times New Roman" w:eastAsia="Calibri" w:hAnsi="Times New Roman" w:cs="Times New Roman"/>
          <w:sz w:val="32"/>
          <w:szCs w:val="32"/>
          <w:lang w:val="uz-Cyrl-UZ"/>
        </w:rPr>
        <w:t xml:space="preserve">  </w:t>
      </w:r>
      <w:r w:rsidRPr="00E60517">
        <w:rPr>
          <w:rFonts w:ascii="Times New Roman" w:eastAsia="Calibri" w:hAnsi="Times New Roman" w:cs="Times New Roman"/>
          <w:sz w:val="32"/>
          <w:szCs w:val="32"/>
          <w:lang w:val="uz-Cyrl-UZ"/>
        </w:rPr>
        <w:t>мурожаат келиб тушди</w:t>
      </w:r>
      <w:r w:rsidR="00E60517" w:rsidRPr="00E60517">
        <w:rPr>
          <w:rFonts w:ascii="Times New Roman" w:eastAsia="Calibri" w:hAnsi="Times New Roman" w:cs="Times New Roman"/>
          <w:sz w:val="32"/>
          <w:szCs w:val="32"/>
          <w:lang w:val="uz-Cyrl-UZ"/>
        </w:rPr>
        <w:t xml:space="preserve">. </w:t>
      </w:r>
      <w:r w:rsidR="00391479" w:rsidRPr="00E60517">
        <w:rPr>
          <w:rFonts w:ascii="Times New Roman" w:eastAsia="Calibri" w:hAnsi="Times New Roman" w:cs="Times New Roman"/>
          <w:sz w:val="32"/>
          <w:szCs w:val="32"/>
          <w:lang w:val="uz-Cyrl-UZ"/>
        </w:rPr>
        <w:t>Мурожаатларнинг барчаси тегишли мутахассислар томонидан ўрганилиб, ижобий ҳал этилган ҳолда, асосли жавоб қайтарилди.</w:t>
      </w:r>
      <w:r w:rsidR="0015295E" w:rsidRPr="00E60517">
        <w:rPr>
          <w:rFonts w:ascii="Times New Roman" w:eastAsia="Calibri" w:hAnsi="Times New Roman" w:cs="Times New Roman"/>
          <w:sz w:val="32"/>
          <w:szCs w:val="32"/>
          <w:lang w:val="uz-Cyrl-UZ"/>
        </w:rPr>
        <w:t>Ва яна бир янги</w:t>
      </w:r>
      <w:r w:rsidRPr="00E60517">
        <w:rPr>
          <w:rFonts w:ascii="Times New Roman" w:eastAsia="Calibri" w:hAnsi="Times New Roman" w:cs="Times New Roman"/>
          <w:sz w:val="32"/>
          <w:szCs w:val="32"/>
          <w:lang w:val="uz-Cyrl-UZ"/>
        </w:rPr>
        <w:t xml:space="preserve">лик, айни кунларда компаниянинг “doridarmon.uz” веб-сайти янги форматда, бугунги кун талабларига мос равишда янгиланиб, ишга туширилди. </w:t>
      </w:r>
      <w:bookmarkStart w:id="0" w:name="_GoBack"/>
      <w:bookmarkEnd w:id="0"/>
    </w:p>
    <w:sectPr w:rsidR="003C32C3" w:rsidRPr="00796692" w:rsidSect="003C32C3">
      <w:headerReference w:type="even" r:id="rId8"/>
      <w:headerReference w:type="default" r:id="rId9"/>
      <w:footerReference w:type="even" r:id="rId10"/>
      <w:footerReference w:type="default" r:id="rId11"/>
      <w:headerReference w:type="first" r:id="rId12"/>
      <w:footerReference w:type="first" r:id="rId13"/>
      <w:pgSz w:w="11906" w:h="16838"/>
      <w:pgMar w:top="426" w:right="850"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8A3" w:rsidRDefault="00EE48A3" w:rsidP="005F65AB">
      <w:pPr>
        <w:spacing w:after="0" w:line="240" w:lineRule="auto"/>
      </w:pPr>
      <w:r>
        <w:separator/>
      </w:r>
    </w:p>
  </w:endnote>
  <w:endnote w:type="continuationSeparator" w:id="0">
    <w:p w:rsidR="00EE48A3" w:rsidRDefault="00EE48A3" w:rsidP="005F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2C3" w:rsidRDefault="003C32C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2C3" w:rsidRDefault="003C32C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2C3" w:rsidRDefault="003C32C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8A3" w:rsidRDefault="00EE48A3" w:rsidP="005F65AB">
      <w:pPr>
        <w:spacing w:after="0" w:line="240" w:lineRule="auto"/>
      </w:pPr>
      <w:r>
        <w:separator/>
      </w:r>
    </w:p>
  </w:footnote>
  <w:footnote w:type="continuationSeparator" w:id="0">
    <w:p w:rsidR="00EE48A3" w:rsidRDefault="00EE48A3" w:rsidP="005F6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2C3" w:rsidRDefault="003C32C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2C3" w:rsidRDefault="003C32C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2C3" w:rsidRDefault="003C32C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5A3CBC"/>
    <w:multiLevelType w:val="hybridMultilevel"/>
    <w:tmpl w:val="F2380A04"/>
    <w:lvl w:ilvl="0" w:tplc="7E562D5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88"/>
    <w:rsid w:val="00014CA0"/>
    <w:rsid w:val="00087661"/>
    <w:rsid w:val="000A0E3C"/>
    <w:rsid w:val="000D3170"/>
    <w:rsid w:val="000D68B1"/>
    <w:rsid w:val="00125539"/>
    <w:rsid w:val="001355B5"/>
    <w:rsid w:val="0015295E"/>
    <w:rsid w:val="00182D4B"/>
    <w:rsid w:val="001C0708"/>
    <w:rsid w:val="001D51DE"/>
    <w:rsid w:val="00265E5E"/>
    <w:rsid w:val="002A2681"/>
    <w:rsid w:val="00340920"/>
    <w:rsid w:val="00345A2E"/>
    <w:rsid w:val="00391479"/>
    <w:rsid w:val="00396B87"/>
    <w:rsid w:val="003A0007"/>
    <w:rsid w:val="003C1EAD"/>
    <w:rsid w:val="003C32C3"/>
    <w:rsid w:val="003C5114"/>
    <w:rsid w:val="003F6707"/>
    <w:rsid w:val="004438DE"/>
    <w:rsid w:val="00461DF2"/>
    <w:rsid w:val="00494C38"/>
    <w:rsid w:val="00504FC2"/>
    <w:rsid w:val="00513576"/>
    <w:rsid w:val="00536800"/>
    <w:rsid w:val="005F65AB"/>
    <w:rsid w:val="00637A82"/>
    <w:rsid w:val="00650B17"/>
    <w:rsid w:val="00650DE3"/>
    <w:rsid w:val="0065221E"/>
    <w:rsid w:val="00793E07"/>
    <w:rsid w:val="00796692"/>
    <w:rsid w:val="00796827"/>
    <w:rsid w:val="00856C81"/>
    <w:rsid w:val="00935672"/>
    <w:rsid w:val="00946B9D"/>
    <w:rsid w:val="009637AF"/>
    <w:rsid w:val="009D1C4B"/>
    <w:rsid w:val="009D3CB1"/>
    <w:rsid w:val="00A33932"/>
    <w:rsid w:val="00A6182A"/>
    <w:rsid w:val="00AC701F"/>
    <w:rsid w:val="00B31D7B"/>
    <w:rsid w:val="00B85B66"/>
    <w:rsid w:val="00BD3DE2"/>
    <w:rsid w:val="00C520F4"/>
    <w:rsid w:val="00C574E5"/>
    <w:rsid w:val="00C84D36"/>
    <w:rsid w:val="00CC4E36"/>
    <w:rsid w:val="00CE37D0"/>
    <w:rsid w:val="00D22A94"/>
    <w:rsid w:val="00D342BF"/>
    <w:rsid w:val="00D76F21"/>
    <w:rsid w:val="00D90E6E"/>
    <w:rsid w:val="00D963C3"/>
    <w:rsid w:val="00D97AF4"/>
    <w:rsid w:val="00E111A1"/>
    <w:rsid w:val="00E60517"/>
    <w:rsid w:val="00E67728"/>
    <w:rsid w:val="00EC26AB"/>
    <w:rsid w:val="00EE48A3"/>
    <w:rsid w:val="00F159FF"/>
    <w:rsid w:val="00F57D30"/>
    <w:rsid w:val="00F762D8"/>
    <w:rsid w:val="00F8684D"/>
    <w:rsid w:val="00FA1788"/>
    <w:rsid w:val="00FB2FAB"/>
    <w:rsid w:val="00FB6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9C04C5-B188-4600-9A93-1240D24D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C81"/>
  </w:style>
  <w:style w:type="paragraph" w:styleId="1">
    <w:name w:val="heading 1"/>
    <w:basedOn w:val="a"/>
    <w:next w:val="a"/>
    <w:link w:val="10"/>
    <w:uiPriority w:val="9"/>
    <w:qFormat/>
    <w:rsid w:val="000876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74E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74E5"/>
    <w:rPr>
      <w:rFonts w:ascii="Segoe UI" w:hAnsi="Segoe UI" w:cs="Segoe UI"/>
      <w:sz w:val="18"/>
      <w:szCs w:val="18"/>
    </w:rPr>
  </w:style>
  <w:style w:type="character" w:styleId="a5">
    <w:name w:val="Strong"/>
    <w:basedOn w:val="a0"/>
    <w:uiPriority w:val="22"/>
    <w:qFormat/>
    <w:rsid w:val="001C0708"/>
    <w:rPr>
      <w:b/>
      <w:bCs/>
    </w:rPr>
  </w:style>
  <w:style w:type="paragraph" w:styleId="a6">
    <w:name w:val="Normal (Web)"/>
    <w:basedOn w:val="a"/>
    <w:uiPriority w:val="99"/>
    <w:unhideWhenUsed/>
    <w:rsid w:val="001C07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F65A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F65AB"/>
  </w:style>
  <w:style w:type="paragraph" w:styleId="a9">
    <w:name w:val="footer"/>
    <w:basedOn w:val="a"/>
    <w:link w:val="aa"/>
    <w:uiPriority w:val="99"/>
    <w:unhideWhenUsed/>
    <w:rsid w:val="005F65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F65AB"/>
  </w:style>
  <w:style w:type="paragraph" w:customStyle="1" w:styleId="11">
    <w:name w:val="Название1"/>
    <w:basedOn w:val="a"/>
    <w:next w:val="a"/>
    <w:uiPriority w:val="10"/>
    <w:qFormat/>
    <w:rsid w:val="00504FC2"/>
    <w:pPr>
      <w:spacing w:after="0" w:line="240" w:lineRule="auto"/>
      <w:contextualSpacing/>
    </w:pPr>
    <w:rPr>
      <w:rFonts w:ascii="Cambria" w:eastAsia="Times New Roman" w:hAnsi="Cambria" w:cs="Times New Roman"/>
      <w:spacing w:val="-10"/>
      <w:kern w:val="28"/>
      <w:sz w:val="56"/>
      <w:szCs w:val="56"/>
      <w:lang w:val="en-US"/>
    </w:rPr>
  </w:style>
  <w:style w:type="character" w:customStyle="1" w:styleId="ab">
    <w:name w:val="Название Знак"/>
    <w:basedOn w:val="a0"/>
    <w:link w:val="ac"/>
    <w:uiPriority w:val="10"/>
    <w:rsid w:val="00504FC2"/>
    <w:rPr>
      <w:rFonts w:ascii="Cambria" w:eastAsia="Times New Roman" w:hAnsi="Cambria" w:cs="Times New Roman"/>
      <w:spacing w:val="-10"/>
      <w:kern w:val="28"/>
      <w:sz w:val="56"/>
      <w:szCs w:val="56"/>
      <w:lang w:val="en-US"/>
    </w:rPr>
  </w:style>
  <w:style w:type="paragraph" w:styleId="ac">
    <w:name w:val="Title"/>
    <w:basedOn w:val="a"/>
    <w:next w:val="a"/>
    <w:link w:val="ab"/>
    <w:uiPriority w:val="10"/>
    <w:qFormat/>
    <w:rsid w:val="00504FC2"/>
    <w:pPr>
      <w:spacing w:after="0" w:line="240" w:lineRule="auto"/>
      <w:contextualSpacing/>
    </w:pPr>
    <w:rPr>
      <w:rFonts w:ascii="Cambria" w:eastAsia="Times New Roman" w:hAnsi="Cambria" w:cs="Times New Roman"/>
      <w:spacing w:val="-10"/>
      <w:kern w:val="28"/>
      <w:sz w:val="56"/>
      <w:szCs w:val="56"/>
      <w:lang w:val="en-US"/>
    </w:rPr>
  </w:style>
  <w:style w:type="character" w:customStyle="1" w:styleId="12">
    <w:name w:val="Название Знак1"/>
    <w:basedOn w:val="a0"/>
    <w:uiPriority w:val="10"/>
    <w:rsid w:val="00504FC2"/>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087661"/>
    <w:rPr>
      <w:rFonts w:asciiTheme="majorHAnsi" w:eastAsiaTheme="majorEastAsia" w:hAnsiTheme="majorHAnsi" w:cstheme="majorBidi"/>
      <w:color w:val="2E74B5" w:themeColor="accent1" w:themeShade="BF"/>
      <w:sz w:val="32"/>
      <w:szCs w:val="32"/>
    </w:rPr>
  </w:style>
  <w:style w:type="character" w:styleId="ad">
    <w:name w:val="Emphasis"/>
    <w:basedOn w:val="a0"/>
    <w:uiPriority w:val="20"/>
    <w:qFormat/>
    <w:rsid w:val="00087661"/>
    <w:rPr>
      <w:i/>
      <w:iCs/>
    </w:rPr>
  </w:style>
  <w:style w:type="character" w:styleId="ae">
    <w:name w:val="Hyperlink"/>
    <w:basedOn w:val="a0"/>
    <w:uiPriority w:val="99"/>
    <w:semiHidden/>
    <w:unhideWhenUsed/>
    <w:rsid w:val="00087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93064">
      <w:bodyDiv w:val="1"/>
      <w:marLeft w:val="0"/>
      <w:marRight w:val="0"/>
      <w:marTop w:val="0"/>
      <w:marBottom w:val="0"/>
      <w:divBdr>
        <w:top w:val="none" w:sz="0" w:space="0" w:color="auto"/>
        <w:left w:val="none" w:sz="0" w:space="0" w:color="auto"/>
        <w:bottom w:val="none" w:sz="0" w:space="0" w:color="auto"/>
        <w:right w:val="none" w:sz="0" w:space="0" w:color="auto"/>
      </w:divBdr>
      <w:divsChild>
        <w:div w:id="1386683325">
          <w:marLeft w:val="0"/>
          <w:marRight w:val="0"/>
          <w:marTop w:val="0"/>
          <w:marBottom w:val="150"/>
          <w:divBdr>
            <w:top w:val="none" w:sz="0" w:space="0" w:color="auto"/>
            <w:left w:val="none" w:sz="0" w:space="0" w:color="auto"/>
            <w:bottom w:val="none" w:sz="0" w:space="0" w:color="auto"/>
            <w:right w:val="none" w:sz="0" w:space="0" w:color="auto"/>
          </w:divBdr>
        </w:div>
        <w:div w:id="1079255817">
          <w:marLeft w:val="0"/>
          <w:marRight w:val="0"/>
          <w:marTop w:val="0"/>
          <w:marBottom w:val="150"/>
          <w:divBdr>
            <w:top w:val="none" w:sz="0" w:space="0" w:color="auto"/>
            <w:left w:val="none" w:sz="0" w:space="0" w:color="auto"/>
            <w:bottom w:val="none" w:sz="0" w:space="0" w:color="auto"/>
            <w:right w:val="none" w:sz="0" w:space="0" w:color="auto"/>
          </w:divBdr>
        </w:div>
      </w:divsChild>
    </w:div>
    <w:div w:id="899556366">
      <w:bodyDiv w:val="1"/>
      <w:marLeft w:val="0"/>
      <w:marRight w:val="0"/>
      <w:marTop w:val="0"/>
      <w:marBottom w:val="0"/>
      <w:divBdr>
        <w:top w:val="none" w:sz="0" w:space="0" w:color="auto"/>
        <w:left w:val="none" w:sz="0" w:space="0" w:color="auto"/>
        <w:bottom w:val="none" w:sz="0" w:space="0" w:color="auto"/>
        <w:right w:val="none" w:sz="0" w:space="0" w:color="auto"/>
      </w:divBdr>
    </w:div>
    <w:div w:id="1203976538">
      <w:bodyDiv w:val="1"/>
      <w:marLeft w:val="0"/>
      <w:marRight w:val="0"/>
      <w:marTop w:val="0"/>
      <w:marBottom w:val="0"/>
      <w:divBdr>
        <w:top w:val="none" w:sz="0" w:space="0" w:color="auto"/>
        <w:left w:val="none" w:sz="0" w:space="0" w:color="auto"/>
        <w:bottom w:val="none" w:sz="0" w:space="0" w:color="auto"/>
        <w:right w:val="none" w:sz="0" w:space="0" w:color="auto"/>
      </w:divBdr>
    </w:div>
    <w:div w:id="1251424611">
      <w:bodyDiv w:val="1"/>
      <w:marLeft w:val="0"/>
      <w:marRight w:val="0"/>
      <w:marTop w:val="0"/>
      <w:marBottom w:val="0"/>
      <w:divBdr>
        <w:top w:val="none" w:sz="0" w:space="0" w:color="auto"/>
        <w:left w:val="none" w:sz="0" w:space="0" w:color="auto"/>
        <w:bottom w:val="none" w:sz="0" w:space="0" w:color="auto"/>
        <w:right w:val="none" w:sz="0" w:space="0" w:color="auto"/>
      </w:divBdr>
      <w:divsChild>
        <w:div w:id="689843645">
          <w:marLeft w:val="0"/>
          <w:marRight w:val="0"/>
          <w:marTop w:val="0"/>
          <w:marBottom w:val="0"/>
          <w:divBdr>
            <w:top w:val="none" w:sz="0" w:space="0" w:color="auto"/>
            <w:left w:val="none" w:sz="0" w:space="0" w:color="auto"/>
            <w:bottom w:val="none" w:sz="0" w:space="0" w:color="auto"/>
            <w:right w:val="none" w:sz="0" w:space="0" w:color="auto"/>
          </w:divBdr>
          <w:divsChild>
            <w:div w:id="1125854255">
              <w:marLeft w:val="0"/>
              <w:marRight w:val="0"/>
              <w:marTop w:val="100"/>
              <w:marBottom w:val="100"/>
              <w:divBdr>
                <w:top w:val="none" w:sz="0" w:space="0" w:color="auto"/>
                <w:left w:val="none" w:sz="0" w:space="0" w:color="auto"/>
                <w:bottom w:val="none" w:sz="0" w:space="0" w:color="auto"/>
                <w:right w:val="none" w:sz="0" w:space="0" w:color="auto"/>
              </w:divBdr>
              <w:divsChild>
                <w:div w:id="664822132">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 w:id="1291663408">
      <w:bodyDiv w:val="1"/>
      <w:marLeft w:val="0"/>
      <w:marRight w:val="0"/>
      <w:marTop w:val="0"/>
      <w:marBottom w:val="0"/>
      <w:divBdr>
        <w:top w:val="none" w:sz="0" w:space="0" w:color="auto"/>
        <w:left w:val="none" w:sz="0" w:space="0" w:color="auto"/>
        <w:bottom w:val="none" w:sz="0" w:space="0" w:color="auto"/>
        <w:right w:val="none" w:sz="0" w:space="0" w:color="auto"/>
      </w:divBdr>
    </w:div>
    <w:div w:id="1684894355">
      <w:bodyDiv w:val="1"/>
      <w:marLeft w:val="0"/>
      <w:marRight w:val="0"/>
      <w:marTop w:val="0"/>
      <w:marBottom w:val="0"/>
      <w:divBdr>
        <w:top w:val="none" w:sz="0" w:space="0" w:color="auto"/>
        <w:left w:val="none" w:sz="0" w:space="0" w:color="auto"/>
        <w:bottom w:val="none" w:sz="0" w:space="0" w:color="auto"/>
        <w:right w:val="none" w:sz="0" w:space="0" w:color="auto"/>
      </w:divBdr>
      <w:divsChild>
        <w:div w:id="808666787">
          <w:marLeft w:val="0"/>
          <w:marRight w:val="0"/>
          <w:marTop w:val="0"/>
          <w:marBottom w:val="150"/>
          <w:divBdr>
            <w:top w:val="none" w:sz="0" w:space="0" w:color="auto"/>
            <w:left w:val="none" w:sz="0" w:space="0" w:color="auto"/>
            <w:bottom w:val="none" w:sz="0" w:space="0" w:color="auto"/>
            <w:right w:val="none" w:sz="0" w:space="0" w:color="auto"/>
          </w:divBdr>
        </w:div>
        <w:div w:id="28383279">
          <w:marLeft w:val="0"/>
          <w:marRight w:val="0"/>
          <w:marTop w:val="0"/>
          <w:marBottom w:val="150"/>
          <w:divBdr>
            <w:top w:val="none" w:sz="0" w:space="0" w:color="auto"/>
            <w:left w:val="none" w:sz="0" w:space="0" w:color="auto"/>
            <w:bottom w:val="none" w:sz="0" w:space="0" w:color="auto"/>
            <w:right w:val="none" w:sz="0" w:space="0" w:color="auto"/>
          </w:divBdr>
        </w:div>
      </w:divsChild>
    </w:div>
    <w:div w:id="1997412045">
      <w:bodyDiv w:val="1"/>
      <w:marLeft w:val="0"/>
      <w:marRight w:val="0"/>
      <w:marTop w:val="0"/>
      <w:marBottom w:val="0"/>
      <w:divBdr>
        <w:top w:val="none" w:sz="0" w:space="0" w:color="auto"/>
        <w:left w:val="none" w:sz="0" w:space="0" w:color="auto"/>
        <w:bottom w:val="none" w:sz="0" w:space="0" w:color="auto"/>
        <w:right w:val="none" w:sz="0" w:space="0" w:color="auto"/>
      </w:divBdr>
    </w:div>
    <w:div w:id="202134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BA19B-B2CA-430D-B04C-4865E4A2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4</Pages>
  <Words>1221</Words>
  <Characters>6964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Хидоят Жураева</dc:creator>
  <cp:keywords/>
  <dc:description/>
  <cp:lastModifiedBy>Press-Video</cp:lastModifiedBy>
  <cp:revision>17</cp:revision>
  <cp:lastPrinted>2022-11-28T13:14:00Z</cp:lastPrinted>
  <dcterms:created xsi:type="dcterms:W3CDTF">2022-11-24T04:17:00Z</dcterms:created>
  <dcterms:modified xsi:type="dcterms:W3CDTF">2022-11-28T13:22:00Z</dcterms:modified>
</cp:coreProperties>
</file>